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346C" w:rsidRDefault="00DF346C" w:rsidP="002D07EE">
      <w:pPr>
        <w:jc w:val="both"/>
        <w:rPr>
          <w:sz w:val="18"/>
          <w:szCs w:val="18"/>
          <w:lang w:val="bg-BG"/>
        </w:rPr>
      </w:pPr>
    </w:p>
    <w:p w:rsidR="00AB4EFD" w:rsidRPr="00DF346C" w:rsidRDefault="000F20D4" w:rsidP="00AE77E9">
      <w:pPr>
        <w:jc w:val="right"/>
        <w:rPr>
          <w:b/>
          <w:sz w:val="24"/>
          <w:lang w:val="bg-BG"/>
        </w:rPr>
      </w:pPr>
      <w:r w:rsidRPr="002D07EE">
        <w:rPr>
          <w:b/>
          <w:sz w:val="24"/>
          <w:lang w:val="bg-BG"/>
        </w:rPr>
        <w:t>Приложение № 1</w:t>
      </w:r>
    </w:p>
    <w:p w:rsidR="000F20D4" w:rsidRPr="002D07EE" w:rsidRDefault="000F20D4" w:rsidP="002D07EE">
      <w:pPr>
        <w:jc w:val="both"/>
        <w:rPr>
          <w:b/>
          <w:sz w:val="24"/>
          <w:szCs w:val="24"/>
          <w:u w:val="single"/>
          <w:lang w:val="bg-BG"/>
        </w:rPr>
      </w:pPr>
    </w:p>
    <w:p w:rsidR="000F20D4" w:rsidRPr="002D07EE" w:rsidRDefault="000F20D4" w:rsidP="00AE77E9">
      <w:pPr>
        <w:pStyle w:val="af7"/>
        <w:ind w:left="5040"/>
        <w:jc w:val="both"/>
        <w:rPr>
          <w:rFonts w:ascii="Times New Roman" w:hAnsi="Times New Roman"/>
          <w:b/>
          <w:sz w:val="24"/>
          <w:szCs w:val="24"/>
        </w:rPr>
      </w:pPr>
      <w:r w:rsidRPr="002D07EE">
        <w:rPr>
          <w:rFonts w:ascii="Times New Roman" w:hAnsi="Times New Roman"/>
          <w:b/>
          <w:sz w:val="24"/>
          <w:szCs w:val="24"/>
        </w:rPr>
        <w:t>ДО</w:t>
      </w:r>
    </w:p>
    <w:p w:rsidR="00AE77E9" w:rsidRDefault="009079A3" w:rsidP="00AE77E9">
      <w:pPr>
        <w:ind w:left="5040"/>
        <w:jc w:val="both"/>
        <w:rPr>
          <w:rFonts w:eastAsia="Calibri"/>
          <w:b/>
          <w:sz w:val="24"/>
          <w:szCs w:val="24"/>
          <w:lang w:val="bg-BG" w:eastAsia="en-US"/>
        </w:rPr>
      </w:pPr>
      <w:r w:rsidRPr="009079A3">
        <w:rPr>
          <w:rFonts w:eastAsia="Calibri"/>
          <w:b/>
          <w:sz w:val="24"/>
          <w:szCs w:val="24"/>
          <w:lang w:val="bg-BG" w:eastAsia="en-US"/>
        </w:rPr>
        <w:t>ОУ „</w:t>
      </w:r>
      <w:r w:rsidRPr="00AE77E9">
        <w:rPr>
          <w:rFonts w:eastAsia="Calibri"/>
          <w:b/>
          <w:caps/>
          <w:sz w:val="24"/>
          <w:szCs w:val="24"/>
          <w:lang w:val="bg-BG" w:eastAsia="en-US"/>
        </w:rPr>
        <w:t>Св. Св. Кирил и Методий</w:t>
      </w:r>
      <w:r w:rsidRPr="009079A3">
        <w:rPr>
          <w:rFonts w:eastAsia="Calibri"/>
          <w:b/>
          <w:sz w:val="24"/>
          <w:szCs w:val="24"/>
          <w:lang w:val="bg-BG" w:eastAsia="en-US"/>
        </w:rPr>
        <w:t xml:space="preserve">“ </w:t>
      </w:r>
    </w:p>
    <w:p w:rsidR="000F20D4" w:rsidRPr="002D07EE" w:rsidRDefault="009079A3" w:rsidP="00AE77E9">
      <w:pPr>
        <w:ind w:left="5040"/>
        <w:jc w:val="both"/>
        <w:rPr>
          <w:b/>
          <w:sz w:val="24"/>
          <w:szCs w:val="24"/>
          <w:u w:val="single"/>
          <w:lang w:val="bg-BG"/>
        </w:rPr>
      </w:pPr>
      <w:r w:rsidRPr="0052271D">
        <w:rPr>
          <w:rStyle w:val="22"/>
        </w:rPr>
        <w:t xml:space="preserve">гр. Хасково, ул. Цар Страшимир </w:t>
      </w:r>
      <w:r w:rsidRPr="0052271D">
        <w:t xml:space="preserve">№ </w:t>
      </w:r>
      <w:r w:rsidRPr="0052271D">
        <w:rPr>
          <w:rStyle w:val="22"/>
        </w:rPr>
        <w:t>37</w:t>
      </w:r>
    </w:p>
    <w:p w:rsidR="000F20D4" w:rsidRPr="002D07EE" w:rsidRDefault="000F20D4" w:rsidP="002D07EE">
      <w:pPr>
        <w:jc w:val="both"/>
        <w:rPr>
          <w:b/>
          <w:sz w:val="24"/>
          <w:szCs w:val="24"/>
          <w:u w:val="single"/>
          <w:lang w:val="bg-BG"/>
        </w:rPr>
      </w:pPr>
    </w:p>
    <w:p w:rsidR="000F20D4" w:rsidRPr="002D07EE" w:rsidRDefault="000F20D4" w:rsidP="002D07EE">
      <w:pPr>
        <w:jc w:val="center"/>
        <w:rPr>
          <w:b/>
          <w:sz w:val="24"/>
          <w:szCs w:val="24"/>
          <w:u w:val="single"/>
          <w:lang w:val="bg-BG"/>
        </w:rPr>
      </w:pPr>
    </w:p>
    <w:p w:rsidR="00AB4EFD" w:rsidRPr="002D07EE" w:rsidRDefault="00AB4EFD" w:rsidP="002D07EE">
      <w:pPr>
        <w:jc w:val="center"/>
        <w:rPr>
          <w:b/>
          <w:sz w:val="24"/>
          <w:szCs w:val="24"/>
          <w:u w:val="single"/>
          <w:lang w:val="bg-BG"/>
        </w:rPr>
      </w:pPr>
      <w:r w:rsidRPr="002D07EE">
        <w:rPr>
          <w:b/>
          <w:sz w:val="24"/>
          <w:szCs w:val="24"/>
          <w:u w:val="single"/>
          <w:lang w:val="bg-BG"/>
        </w:rPr>
        <w:t>ОФЕРТА</w:t>
      </w:r>
    </w:p>
    <w:p w:rsidR="00AB4EFD" w:rsidRPr="002D07EE" w:rsidRDefault="00AB4EFD" w:rsidP="002D07EE">
      <w:pPr>
        <w:jc w:val="center"/>
        <w:rPr>
          <w:b/>
          <w:sz w:val="24"/>
          <w:szCs w:val="24"/>
          <w:lang w:val="bg-BG"/>
        </w:rPr>
      </w:pPr>
    </w:p>
    <w:p w:rsidR="002859EE" w:rsidRDefault="00A31513" w:rsidP="002D07EE">
      <w:pPr>
        <w:jc w:val="center"/>
        <w:rPr>
          <w:iCs/>
          <w:sz w:val="24"/>
          <w:szCs w:val="24"/>
          <w:lang w:val="bg-BG"/>
        </w:rPr>
      </w:pPr>
      <w:r w:rsidRPr="002D07EE">
        <w:rPr>
          <w:iCs/>
          <w:sz w:val="24"/>
          <w:szCs w:val="24"/>
          <w:lang w:val="bg-BG"/>
        </w:rPr>
        <w:t xml:space="preserve">За участие в обществена поръчка </w:t>
      </w:r>
      <w:r w:rsidR="002B4D7B" w:rsidRPr="002D07EE">
        <w:rPr>
          <w:iCs/>
          <w:sz w:val="24"/>
          <w:szCs w:val="24"/>
          <w:lang w:val="bg-BG"/>
        </w:rPr>
        <w:t xml:space="preserve">по реда на </w:t>
      </w:r>
      <w:r w:rsidR="002B4D7B" w:rsidRPr="002D07EE">
        <w:rPr>
          <w:sz w:val="24"/>
          <w:szCs w:val="24"/>
          <w:lang w:val="bg-BG" w:eastAsia="bg-BG"/>
        </w:rPr>
        <w:t>чл.</w:t>
      </w:r>
      <w:r w:rsidR="002D07EE">
        <w:rPr>
          <w:sz w:val="24"/>
          <w:szCs w:val="24"/>
          <w:lang w:val="bg-BG" w:eastAsia="bg-BG"/>
        </w:rPr>
        <w:t xml:space="preserve"> </w:t>
      </w:r>
      <w:r w:rsidR="002B4D7B" w:rsidRPr="002D07EE">
        <w:rPr>
          <w:sz w:val="24"/>
          <w:szCs w:val="24"/>
          <w:lang w:val="bg-BG" w:eastAsia="bg-BG"/>
        </w:rPr>
        <w:t>20, ал.4</w:t>
      </w:r>
      <w:r w:rsidR="002D07EE">
        <w:rPr>
          <w:sz w:val="24"/>
          <w:szCs w:val="24"/>
          <w:lang w:val="bg-BG" w:eastAsia="bg-BG"/>
        </w:rPr>
        <w:t xml:space="preserve"> </w:t>
      </w:r>
      <w:r w:rsidR="002B4D7B" w:rsidRPr="002D07EE">
        <w:rPr>
          <w:sz w:val="24"/>
          <w:szCs w:val="24"/>
          <w:lang w:val="bg-BG" w:eastAsia="bg-BG"/>
        </w:rPr>
        <w:t>, т.</w:t>
      </w:r>
      <w:r w:rsidR="002D07EE">
        <w:rPr>
          <w:sz w:val="24"/>
          <w:szCs w:val="24"/>
          <w:lang w:val="bg-BG" w:eastAsia="bg-BG"/>
        </w:rPr>
        <w:t xml:space="preserve"> </w:t>
      </w:r>
      <w:r w:rsidR="002B4D7B" w:rsidRPr="002D07EE">
        <w:rPr>
          <w:sz w:val="24"/>
          <w:szCs w:val="24"/>
          <w:lang w:val="bg-BG" w:eastAsia="bg-BG"/>
        </w:rPr>
        <w:t>1 от ЗОП</w:t>
      </w:r>
      <w:r w:rsidR="002B4D7B" w:rsidRPr="002D07EE">
        <w:rPr>
          <w:iCs/>
          <w:sz w:val="24"/>
          <w:szCs w:val="24"/>
          <w:lang w:val="bg-BG"/>
        </w:rPr>
        <w:t xml:space="preserve">, </w:t>
      </w:r>
      <w:r w:rsidRPr="002D07EE">
        <w:rPr>
          <w:iCs/>
          <w:sz w:val="24"/>
          <w:szCs w:val="24"/>
          <w:lang w:val="bg-BG"/>
        </w:rPr>
        <w:t>с предмет:</w:t>
      </w:r>
    </w:p>
    <w:p w:rsidR="007849F5" w:rsidRPr="002D07EE" w:rsidRDefault="002B4D7B" w:rsidP="002D07EE">
      <w:pPr>
        <w:jc w:val="center"/>
        <w:rPr>
          <w:sz w:val="24"/>
          <w:szCs w:val="24"/>
          <w:lang w:val="bg-BG"/>
        </w:rPr>
      </w:pPr>
      <w:r w:rsidRPr="002D07EE">
        <w:rPr>
          <w:b/>
          <w:sz w:val="24"/>
          <w:szCs w:val="24"/>
          <w:lang w:val="bg-BG"/>
        </w:rPr>
        <w:t>„</w:t>
      </w:r>
      <w:r w:rsidR="009079A3" w:rsidRPr="009079A3">
        <w:rPr>
          <w:b/>
          <w:sz w:val="24"/>
          <w:szCs w:val="24"/>
          <w:lang w:val="bg-BG"/>
        </w:rPr>
        <w:t xml:space="preserve">Основен ремонт на съществуваща спортна площадка ПИ 77195.716.570 на ОУ „Св. Св. Кирил и Методий“ гр. Хасково </w:t>
      </w:r>
      <w:r w:rsidRPr="002D07EE">
        <w:rPr>
          <w:b/>
          <w:sz w:val="24"/>
          <w:szCs w:val="24"/>
          <w:lang w:val="bg-BG"/>
        </w:rPr>
        <w:t>”</w:t>
      </w:r>
    </w:p>
    <w:p w:rsidR="009A193B" w:rsidRDefault="009A193B" w:rsidP="002D07EE">
      <w:pPr>
        <w:shd w:val="clear" w:color="auto" w:fill="FFFFFF"/>
        <w:ind w:firstLine="720"/>
        <w:jc w:val="both"/>
        <w:rPr>
          <w:sz w:val="24"/>
          <w:szCs w:val="24"/>
          <w:lang w:val="bg-BG" w:eastAsia="bg-BG"/>
        </w:rPr>
      </w:pPr>
    </w:p>
    <w:p w:rsidR="007849F5" w:rsidRPr="002D07EE" w:rsidRDefault="007849F5" w:rsidP="002D07EE">
      <w:pPr>
        <w:shd w:val="clear" w:color="auto" w:fill="FFFFFF"/>
        <w:ind w:firstLine="720"/>
        <w:jc w:val="both"/>
        <w:rPr>
          <w:sz w:val="24"/>
          <w:szCs w:val="24"/>
          <w:lang w:val="bg-BG" w:eastAsia="bg-BG"/>
        </w:rPr>
      </w:pPr>
      <w:r w:rsidRPr="002D07EE">
        <w:rPr>
          <w:sz w:val="24"/>
          <w:szCs w:val="24"/>
          <w:lang w:val="bg-BG" w:eastAsia="bg-BG"/>
        </w:rPr>
        <w:t xml:space="preserve">Долуподписаният/та/  ............................................................................................, </w:t>
      </w:r>
    </w:p>
    <w:p w:rsidR="007849F5" w:rsidRPr="002D07EE" w:rsidRDefault="007849F5" w:rsidP="002D07EE">
      <w:pPr>
        <w:shd w:val="clear" w:color="auto" w:fill="FFFFFF"/>
        <w:jc w:val="both"/>
        <w:rPr>
          <w:sz w:val="24"/>
          <w:szCs w:val="24"/>
          <w:lang w:val="bg-BG" w:eastAsia="bg-BG"/>
        </w:rPr>
      </w:pPr>
      <w:r w:rsidRPr="002D07EE">
        <w:rPr>
          <w:sz w:val="24"/>
          <w:szCs w:val="24"/>
          <w:lang w:val="bg-BG" w:eastAsia="bg-BG"/>
        </w:rPr>
        <w:t>с ЕГН ..............................., в качеството ми на ............................................... (</w:t>
      </w:r>
      <w:r w:rsidRPr="002D07EE">
        <w:rPr>
          <w:i/>
          <w:iCs/>
          <w:sz w:val="24"/>
          <w:szCs w:val="24"/>
          <w:lang w:val="bg-BG" w:eastAsia="bg-BG"/>
        </w:rPr>
        <w:t>посочва се длъжността и качеството, в което лицето има право да представлява  и управлява - напр. изпълнителен директор, управител или др</w:t>
      </w:r>
      <w:r w:rsidRPr="002D07EE">
        <w:rPr>
          <w:sz w:val="24"/>
          <w:szCs w:val="24"/>
          <w:lang w:val="bg-BG" w:eastAsia="bg-BG"/>
        </w:rPr>
        <w:t>.)</w:t>
      </w:r>
    </w:p>
    <w:p w:rsidR="007849F5" w:rsidRPr="002D07EE" w:rsidRDefault="007849F5" w:rsidP="002D07EE">
      <w:pPr>
        <w:shd w:val="clear" w:color="auto" w:fill="FFFFFF"/>
        <w:jc w:val="both"/>
        <w:rPr>
          <w:sz w:val="24"/>
          <w:szCs w:val="24"/>
          <w:lang w:val="bg-BG" w:eastAsia="bg-BG"/>
        </w:rPr>
      </w:pPr>
      <w:r w:rsidRPr="002D07EE">
        <w:rPr>
          <w:sz w:val="24"/>
          <w:szCs w:val="24"/>
          <w:lang w:val="bg-BG" w:eastAsia="bg-BG"/>
        </w:rPr>
        <w:t>на ........…………………………………………………………………..........…………..,</w:t>
      </w:r>
    </w:p>
    <w:p w:rsidR="007849F5" w:rsidRPr="002D07EE" w:rsidRDefault="007849F5" w:rsidP="002D07EE">
      <w:pPr>
        <w:shd w:val="clear" w:color="auto" w:fill="FFFFFF"/>
        <w:jc w:val="both"/>
        <w:rPr>
          <w:i/>
          <w:sz w:val="24"/>
          <w:szCs w:val="24"/>
          <w:lang w:val="bg-BG" w:eastAsia="bg-BG"/>
        </w:rPr>
      </w:pPr>
      <w:r w:rsidRPr="002D07EE">
        <w:rPr>
          <w:i/>
          <w:sz w:val="24"/>
          <w:szCs w:val="24"/>
          <w:lang w:val="bg-BG" w:eastAsia="bg-BG"/>
        </w:rPr>
        <w:t>(посочва се наименованието на участника)</w:t>
      </w:r>
    </w:p>
    <w:p w:rsidR="007849F5" w:rsidRPr="002D07EE" w:rsidRDefault="007849F5" w:rsidP="002D07EE">
      <w:pPr>
        <w:shd w:val="clear" w:color="auto" w:fill="FFFFFF"/>
        <w:jc w:val="both"/>
        <w:rPr>
          <w:sz w:val="24"/>
          <w:szCs w:val="24"/>
          <w:lang w:val="bg-BG" w:eastAsia="bg-BG"/>
        </w:rPr>
      </w:pPr>
      <w:r w:rsidRPr="002D07EE">
        <w:rPr>
          <w:sz w:val="24"/>
          <w:szCs w:val="24"/>
          <w:lang w:val="bg-BG" w:eastAsia="bg-BG"/>
        </w:rPr>
        <w:t>с ЕИК …………………………, със седалище и адрес на управление:</w:t>
      </w:r>
    </w:p>
    <w:p w:rsidR="007849F5" w:rsidRPr="002D07EE" w:rsidRDefault="007849F5" w:rsidP="002D07EE">
      <w:pPr>
        <w:shd w:val="clear" w:color="auto" w:fill="FFFFFF"/>
        <w:jc w:val="both"/>
        <w:rPr>
          <w:sz w:val="24"/>
          <w:szCs w:val="24"/>
          <w:lang w:val="bg-BG" w:eastAsia="bg-BG"/>
        </w:rPr>
      </w:pPr>
      <w:r w:rsidRPr="002D07EE">
        <w:rPr>
          <w:sz w:val="24"/>
          <w:szCs w:val="24"/>
          <w:lang w:val="bg-BG" w:eastAsia="bg-BG"/>
        </w:rPr>
        <w:t xml:space="preserve">…………………………………………............................................................................. </w:t>
      </w:r>
    </w:p>
    <w:p w:rsidR="00AB4EFD" w:rsidRPr="002D07EE" w:rsidRDefault="007849F5" w:rsidP="002D07EE">
      <w:pPr>
        <w:jc w:val="both"/>
        <w:rPr>
          <w:sz w:val="24"/>
          <w:szCs w:val="24"/>
          <w:lang w:val="bg-BG"/>
        </w:rPr>
      </w:pPr>
      <w:r w:rsidRPr="002D07EE">
        <w:rPr>
          <w:iCs/>
          <w:sz w:val="24"/>
          <w:szCs w:val="24"/>
          <w:lang w:val="bg-BG"/>
        </w:rPr>
        <w:tab/>
        <w:t>Заявявам, че желая да участвам в обществената поръчка за избор на изпълнител с горепосочения предмет и сме готови да я изпълним изцяло в съответствие с изискванията на възложителя, при условията посочени в поканата</w:t>
      </w:r>
      <w:r w:rsidR="002B4D7B" w:rsidRPr="002D07EE">
        <w:rPr>
          <w:iCs/>
          <w:sz w:val="24"/>
          <w:szCs w:val="24"/>
          <w:lang w:val="bg-BG"/>
        </w:rPr>
        <w:t xml:space="preserve"> и приложенията към нея: </w:t>
      </w:r>
      <w:r w:rsidR="002B4D7B" w:rsidRPr="002D07EE">
        <w:rPr>
          <w:sz w:val="24"/>
          <w:szCs w:val="24"/>
          <w:lang w:val="bg-BG"/>
        </w:rPr>
        <w:t>Количествено-</w:t>
      </w:r>
      <w:r w:rsidR="00DF346C">
        <w:rPr>
          <w:sz w:val="24"/>
          <w:szCs w:val="24"/>
          <w:lang w:val="bg-BG"/>
        </w:rPr>
        <w:t>с</w:t>
      </w:r>
      <w:r w:rsidR="002B4D7B" w:rsidRPr="002D07EE">
        <w:rPr>
          <w:sz w:val="24"/>
          <w:szCs w:val="24"/>
          <w:lang w:val="bg-BG"/>
        </w:rPr>
        <w:t xml:space="preserve">тойностна </w:t>
      </w:r>
      <w:r w:rsidR="00DF346C">
        <w:rPr>
          <w:sz w:val="24"/>
          <w:szCs w:val="24"/>
          <w:lang w:val="bg-BG"/>
        </w:rPr>
        <w:t>с</w:t>
      </w:r>
      <w:r w:rsidR="002B4D7B" w:rsidRPr="002D07EE">
        <w:rPr>
          <w:sz w:val="24"/>
          <w:szCs w:val="24"/>
          <w:lang w:val="bg-BG"/>
        </w:rPr>
        <w:t>метка</w:t>
      </w:r>
      <w:r w:rsidR="00DF346C">
        <w:rPr>
          <w:sz w:val="24"/>
          <w:szCs w:val="24"/>
          <w:lang w:val="bg-BG"/>
        </w:rPr>
        <w:t xml:space="preserve"> – </w:t>
      </w:r>
      <w:r w:rsidR="002B4D7B" w:rsidRPr="002D07EE">
        <w:rPr>
          <w:sz w:val="24"/>
          <w:szCs w:val="24"/>
          <w:lang w:val="bg-BG"/>
        </w:rPr>
        <w:t>Приложение № 2, Технически изисквания за изпълнение на обекта</w:t>
      </w:r>
      <w:r w:rsidR="00DF346C">
        <w:rPr>
          <w:sz w:val="24"/>
          <w:szCs w:val="24"/>
          <w:lang w:val="bg-BG"/>
        </w:rPr>
        <w:t xml:space="preserve"> – </w:t>
      </w:r>
      <w:r w:rsidR="002B4D7B" w:rsidRPr="002D07EE">
        <w:rPr>
          <w:sz w:val="24"/>
          <w:szCs w:val="24"/>
          <w:lang w:val="bg-BG"/>
        </w:rPr>
        <w:t>Приложение № 3 и Техническа спецификация за изпълнение на обекта</w:t>
      </w:r>
      <w:r w:rsidR="00DF346C">
        <w:rPr>
          <w:sz w:val="24"/>
          <w:szCs w:val="24"/>
          <w:lang w:val="bg-BG"/>
        </w:rPr>
        <w:t xml:space="preserve"> – </w:t>
      </w:r>
      <w:r w:rsidR="002B4D7B" w:rsidRPr="002D07EE">
        <w:rPr>
          <w:sz w:val="24"/>
          <w:szCs w:val="24"/>
          <w:lang w:val="bg-BG"/>
        </w:rPr>
        <w:t>Приложение № 4</w:t>
      </w:r>
      <w:r w:rsidRPr="002D07EE">
        <w:rPr>
          <w:iCs/>
          <w:sz w:val="24"/>
          <w:szCs w:val="24"/>
          <w:lang w:val="bg-BG"/>
        </w:rPr>
        <w:t>, които са приети от нас.</w:t>
      </w:r>
    </w:p>
    <w:p w:rsidR="00DF346C" w:rsidRDefault="00DF346C" w:rsidP="002D07EE">
      <w:pPr>
        <w:jc w:val="both"/>
        <w:rPr>
          <w:sz w:val="24"/>
          <w:szCs w:val="24"/>
          <w:lang w:val="bg-BG"/>
        </w:rPr>
      </w:pPr>
    </w:p>
    <w:p w:rsidR="00AB4EFD" w:rsidRPr="002D07EE" w:rsidRDefault="007849F5" w:rsidP="00DF346C">
      <w:pPr>
        <w:ind w:firstLine="720"/>
        <w:jc w:val="both"/>
        <w:rPr>
          <w:b/>
          <w:sz w:val="24"/>
          <w:u w:val="single"/>
          <w:lang w:val="bg-BG"/>
        </w:rPr>
      </w:pPr>
      <w:r w:rsidRPr="002D07EE">
        <w:rPr>
          <w:b/>
          <w:iCs/>
          <w:sz w:val="24"/>
          <w:szCs w:val="24"/>
          <w:lang w:val="bg-BG"/>
        </w:rPr>
        <w:t>І. Техническо предложение.</w:t>
      </w:r>
      <w:r w:rsidR="00DF346C">
        <w:rPr>
          <w:b/>
          <w:iCs/>
          <w:sz w:val="24"/>
          <w:szCs w:val="24"/>
          <w:lang w:val="bg-BG"/>
        </w:rPr>
        <w:t xml:space="preserve"> </w:t>
      </w:r>
    </w:p>
    <w:p w:rsidR="00AB4EFD" w:rsidRPr="002D07EE" w:rsidRDefault="00AB4EFD" w:rsidP="002D07EE">
      <w:pPr>
        <w:jc w:val="both"/>
        <w:rPr>
          <w:b/>
          <w:sz w:val="24"/>
          <w:u w:val="single"/>
          <w:lang w:val="bg-BG"/>
        </w:rPr>
      </w:pPr>
    </w:p>
    <w:p w:rsidR="00AB4EFD" w:rsidRPr="00BC4B85" w:rsidRDefault="00594CDA" w:rsidP="002D07EE">
      <w:pPr>
        <w:pStyle w:val="ad"/>
        <w:ind w:firstLine="720"/>
        <w:jc w:val="both"/>
        <w:rPr>
          <w:rFonts w:ascii="Times New Roman" w:hAnsi="Times New Roman"/>
          <w:sz w:val="24"/>
          <w:lang w:val="bg-BG"/>
        </w:rPr>
      </w:pPr>
      <w:r w:rsidRPr="002D07EE">
        <w:rPr>
          <w:rFonts w:ascii="Times New Roman" w:hAnsi="Times New Roman"/>
          <w:sz w:val="24"/>
          <w:lang w:val="bg-BG"/>
        </w:rPr>
        <w:t xml:space="preserve">1. Предлагаме да </w:t>
      </w:r>
      <w:r w:rsidR="00AB4EFD" w:rsidRPr="002D07EE">
        <w:rPr>
          <w:rFonts w:ascii="Times New Roman" w:hAnsi="Times New Roman"/>
          <w:sz w:val="24"/>
          <w:lang w:val="bg-BG"/>
        </w:rPr>
        <w:t>изпълним поръчката за срок от ……. (………</w:t>
      </w:r>
      <w:r w:rsidRPr="002D07EE">
        <w:rPr>
          <w:rFonts w:ascii="Times New Roman" w:hAnsi="Times New Roman"/>
          <w:sz w:val="24"/>
          <w:lang w:val="bg-BG"/>
        </w:rPr>
        <w:t xml:space="preserve">…….............) календарни дни, но </w:t>
      </w:r>
      <w:r w:rsidRPr="002D07EE">
        <w:rPr>
          <w:rFonts w:ascii="Times New Roman" w:hAnsi="Times New Roman"/>
          <w:sz w:val="24"/>
          <w:szCs w:val="24"/>
          <w:lang w:val="bg-BG"/>
        </w:rPr>
        <w:t xml:space="preserve">не </w:t>
      </w:r>
      <w:r w:rsidR="009E759E" w:rsidRPr="002D07EE">
        <w:rPr>
          <w:rFonts w:ascii="Times New Roman" w:hAnsi="Times New Roman"/>
          <w:bCs/>
          <w:sz w:val="24"/>
          <w:szCs w:val="24"/>
          <w:lang w:val="bg-BG"/>
        </w:rPr>
        <w:t xml:space="preserve">по </w:t>
      </w:r>
      <w:r w:rsidR="009E759E" w:rsidRPr="00BC4B85">
        <w:rPr>
          <w:rFonts w:ascii="Times New Roman" w:hAnsi="Times New Roman"/>
          <w:bCs/>
          <w:sz w:val="24"/>
          <w:szCs w:val="24"/>
          <w:lang w:val="bg-BG"/>
        </w:rPr>
        <w:t xml:space="preserve">– дълъг от </w:t>
      </w:r>
      <w:r w:rsidR="00C05A1B" w:rsidRPr="00C05A1B">
        <w:rPr>
          <w:rFonts w:ascii="Times New Roman" w:hAnsi="Times New Roman"/>
          <w:bCs/>
          <w:sz w:val="24"/>
          <w:szCs w:val="24"/>
          <w:lang w:val="bg-BG"/>
        </w:rPr>
        <w:t>60</w:t>
      </w:r>
      <w:r w:rsidR="005E78B7" w:rsidRPr="00C05A1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5E78B7" w:rsidRPr="00BC4B85">
        <w:rPr>
          <w:rFonts w:ascii="Times New Roman" w:hAnsi="Times New Roman"/>
          <w:bCs/>
          <w:sz w:val="24"/>
          <w:szCs w:val="24"/>
          <w:lang w:val="bg-BG"/>
        </w:rPr>
        <w:t>календарни дни.</w:t>
      </w:r>
    </w:p>
    <w:p w:rsidR="00594CDA" w:rsidRPr="00BC4B85" w:rsidRDefault="004404E4" w:rsidP="002D07EE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C4B85">
        <w:rPr>
          <w:rFonts w:ascii="Times New Roman" w:hAnsi="Times New Roman"/>
          <w:sz w:val="24"/>
          <w:lang w:val="bg-BG"/>
        </w:rPr>
        <w:t xml:space="preserve">2. </w:t>
      </w:r>
      <w:r w:rsidR="00666BDB" w:rsidRPr="00BC4B85">
        <w:rPr>
          <w:rFonts w:ascii="Times New Roman" w:hAnsi="Times New Roman"/>
          <w:sz w:val="24"/>
          <w:szCs w:val="24"/>
          <w:lang w:val="bg-BG"/>
        </w:rPr>
        <w:t>При изпълнението на строителството ще ползваме/няма да ползваме/</w:t>
      </w:r>
      <w:r w:rsidR="00666BDB" w:rsidRPr="00BC4B85">
        <w:rPr>
          <w:sz w:val="24"/>
          <w:lang w:val="bg-BG"/>
        </w:rPr>
        <w:t xml:space="preserve"> </w:t>
      </w:r>
      <w:r w:rsidR="00666BDB" w:rsidRPr="00BC4B85">
        <w:rPr>
          <w:rFonts w:ascii="Times New Roman" w:hAnsi="Times New Roman"/>
          <w:sz w:val="24"/>
          <w:lang w:val="bg-BG"/>
        </w:rPr>
        <w:t>(</w:t>
      </w:r>
      <w:r w:rsidR="00666BDB" w:rsidRPr="00BC4B85">
        <w:rPr>
          <w:rFonts w:ascii="Times New Roman" w:hAnsi="Times New Roman"/>
          <w:i/>
          <w:sz w:val="24"/>
          <w:lang w:val="bg-BG"/>
        </w:rPr>
        <w:t>ненужното се зачертава)</w:t>
      </w:r>
      <w:r w:rsidR="00666BDB" w:rsidRPr="00BC4B85">
        <w:rPr>
          <w:rFonts w:ascii="Times New Roman" w:hAnsi="Times New Roman"/>
          <w:sz w:val="24"/>
          <w:szCs w:val="24"/>
          <w:lang w:val="bg-BG"/>
        </w:rPr>
        <w:t xml:space="preserve"> услугите на следните подизпълнители................................................................................</w:t>
      </w:r>
    </w:p>
    <w:p w:rsidR="005E78B7" w:rsidRPr="00DF346C" w:rsidRDefault="00AE4B35" w:rsidP="002D07EE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C4B85">
        <w:rPr>
          <w:rFonts w:ascii="Times New Roman" w:hAnsi="Times New Roman"/>
          <w:spacing w:val="3"/>
          <w:sz w:val="24"/>
          <w:szCs w:val="24"/>
          <w:lang w:val="bg-BG"/>
        </w:rPr>
        <w:t>3</w:t>
      </w:r>
      <w:r w:rsidR="005E78B7" w:rsidRPr="00BC4B85">
        <w:rPr>
          <w:rFonts w:ascii="Times New Roman" w:hAnsi="Times New Roman"/>
          <w:spacing w:val="3"/>
          <w:sz w:val="24"/>
          <w:szCs w:val="24"/>
          <w:lang w:val="bg-BG"/>
        </w:rPr>
        <w:t xml:space="preserve">. </w:t>
      </w:r>
      <w:r w:rsidR="005E78B7" w:rsidRPr="00BC4B85">
        <w:rPr>
          <w:rFonts w:ascii="Times New Roman" w:hAnsi="Times New Roman"/>
          <w:sz w:val="24"/>
          <w:szCs w:val="24"/>
          <w:lang w:val="bg-BG"/>
        </w:rPr>
        <w:t xml:space="preserve">Срокът на валидност на настоящата оферта </w:t>
      </w:r>
      <w:bookmarkStart w:id="0" w:name="_GoBack"/>
      <w:bookmarkEnd w:id="0"/>
      <w:r w:rsidR="005E78B7" w:rsidRPr="00BC4B85">
        <w:rPr>
          <w:rFonts w:ascii="Times New Roman" w:hAnsi="Times New Roman"/>
          <w:sz w:val="24"/>
          <w:szCs w:val="24"/>
          <w:lang w:val="bg-BG"/>
        </w:rPr>
        <w:t>за участие обществена поръчка</w:t>
      </w:r>
      <w:r w:rsidR="00E213AF" w:rsidRPr="00BC4B85">
        <w:rPr>
          <w:iCs/>
          <w:sz w:val="24"/>
          <w:szCs w:val="24"/>
          <w:lang w:val="bg-BG"/>
        </w:rPr>
        <w:t xml:space="preserve"> </w:t>
      </w:r>
      <w:r w:rsidR="00E213AF" w:rsidRPr="00BC4B85">
        <w:rPr>
          <w:rFonts w:ascii="Times New Roman" w:hAnsi="Times New Roman"/>
          <w:iCs/>
          <w:sz w:val="24"/>
          <w:szCs w:val="24"/>
          <w:lang w:val="bg-BG"/>
        </w:rPr>
        <w:t xml:space="preserve">по реда на </w:t>
      </w:r>
      <w:r w:rsidR="00E213AF" w:rsidRPr="00BC4B85">
        <w:rPr>
          <w:rFonts w:ascii="Times New Roman" w:hAnsi="Times New Roman"/>
          <w:sz w:val="24"/>
          <w:szCs w:val="24"/>
          <w:lang w:val="bg-BG" w:eastAsia="bg-BG"/>
        </w:rPr>
        <w:t>чл.</w:t>
      </w:r>
      <w:r w:rsidR="00DF346C" w:rsidRPr="00BC4B8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213AF" w:rsidRPr="00BC4B85">
        <w:rPr>
          <w:rFonts w:ascii="Times New Roman" w:hAnsi="Times New Roman"/>
          <w:sz w:val="24"/>
          <w:szCs w:val="24"/>
          <w:lang w:val="bg-BG" w:eastAsia="bg-BG"/>
        </w:rPr>
        <w:t>20, ал.</w:t>
      </w:r>
      <w:r w:rsidR="00DF346C" w:rsidRPr="00BC4B8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213AF" w:rsidRPr="00BC4B85">
        <w:rPr>
          <w:rFonts w:ascii="Times New Roman" w:hAnsi="Times New Roman"/>
          <w:sz w:val="24"/>
          <w:szCs w:val="24"/>
          <w:lang w:val="bg-BG" w:eastAsia="bg-BG"/>
        </w:rPr>
        <w:t>4, т.</w:t>
      </w:r>
      <w:r w:rsidR="00DF346C" w:rsidRPr="00BC4B8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213AF" w:rsidRPr="00BC4B85">
        <w:rPr>
          <w:rFonts w:ascii="Times New Roman" w:hAnsi="Times New Roman"/>
          <w:sz w:val="24"/>
          <w:szCs w:val="24"/>
          <w:lang w:val="bg-BG" w:eastAsia="bg-BG"/>
        </w:rPr>
        <w:t>1 от ЗОП</w:t>
      </w:r>
      <w:r w:rsidR="005E78B7" w:rsidRPr="00BC4B85">
        <w:rPr>
          <w:rFonts w:ascii="Times New Roman" w:hAnsi="Times New Roman"/>
          <w:sz w:val="24"/>
          <w:szCs w:val="24"/>
          <w:lang w:val="bg-BG"/>
        </w:rPr>
        <w:t xml:space="preserve">, с предмет: </w:t>
      </w:r>
      <w:r w:rsidR="00E213AF" w:rsidRPr="00BC4B85">
        <w:rPr>
          <w:rFonts w:ascii="Times New Roman" w:hAnsi="Times New Roman"/>
          <w:b/>
          <w:sz w:val="24"/>
          <w:szCs w:val="24"/>
          <w:lang w:val="bg-BG"/>
        </w:rPr>
        <w:t>„</w:t>
      </w:r>
      <w:r w:rsidR="009079A3" w:rsidRPr="009079A3">
        <w:rPr>
          <w:rFonts w:ascii="Times New Roman" w:hAnsi="Times New Roman"/>
          <w:b/>
          <w:sz w:val="24"/>
          <w:szCs w:val="24"/>
          <w:lang w:val="bg-BG"/>
        </w:rPr>
        <w:t xml:space="preserve">Основен ремонт на съществуваща спортна площадка ПИ 77195.716.570 на ОУ „Св. Св. Кирил и Методий“ гр. Хасково </w:t>
      </w:r>
      <w:r w:rsidR="00E213AF" w:rsidRPr="00BC4B85">
        <w:rPr>
          <w:rFonts w:ascii="Times New Roman" w:hAnsi="Times New Roman"/>
          <w:b/>
          <w:sz w:val="24"/>
          <w:szCs w:val="24"/>
          <w:lang w:val="bg-BG"/>
        </w:rPr>
        <w:t>”</w:t>
      </w:r>
      <w:r w:rsidR="005E78B7" w:rsidRPr="00BC4B85">
        <w:rPr>
          <w:rFonts w:ascii="Times New Roman" w:hAnsi="Times New Roman"/>
          <w:sz w:val="24"/>
          <w:szCs w:val="24"/>
          <w:lang w:val="bg-BG"/>
        </w:rPr>
        <w:t>, е .................................</w:t>
      </w:r>
      <w:r w:rsidR="00111ECC" w:rsidRPr="00BC4B8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E78B7" w:rsidRPr="00BC4B85">
        <w:rPr>
          <w:rFonts w:ascii="Times New Roman" w:hAnsi="Times New Roman"/>
          <w:sz w:val="24"/>
          <w:szCs w:val="24"/>
          <w:lang w:val="bg-BG"/>
        </w:rPr>
        <w:t>(словом</w:t>
      </w:r>
      <w:r w:rsidR="009E759E" w:rsidRPr="00BC4B85">
        <w:rPr>
          <w:rFonts w:ascii="Times New Roman" w:hAnsi="Times New Roman"/>
          <w:sz w:val="24"/>
          <w:szCs w:val="24"/>
          <w:lang w:val="bg-BG"/>
        </w:rPr>
        <w:t>) календарни дни, но не по-кратък</w:t>
      </w:r>
      <w:r w:rsidR="005E78B7" w:rsidRPr="00BC4B85">
        <w:rPr>
          <w:rFonts w:ascii="Times New Roman" w:hAnsi="Times New Roman"/>
          <w:sz w:val="24"/>
          <w:szCs w:val="24"/>
          <w:lang w:val="bg-BG"/>
        </w:rPr>
        <w:t xml:space="preserve"> от 90 (деветдесет) календарни дни</w:t>
      </w:r>
      <w:r w:rsidR="005E78B7" w:rsidRPr="00DF346C">
        <w:rPr>
          <w:rFonts w:ascii="Times New Roman" w:hAnsi="Times New Roman"/>
          <w:sz w:val="24"/>
          <w:szCs w:val="24"/>
          <w:lang w:val="bg-BG"/>
        </w:rPr>
        <w:t>.</w:t>
      </w:r>
      <w:r w:rsidR="005E78B7" w:rsidRPr="00DF346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55752" w:rsidRPr="00DF346C">
        <w:rPr>
          <w:rFonts w:ascii="Times New Roman" w:hAnsi="Times New Roman"/>
          <w:sz w:val="24"/>
          <w:szCs w:val="24"/>
          <w:lang w:val="bg-BG"/>
        </w:rPr>
        <w:t>Този срок започва да тече, считано от крайния срок за получаван</w:t>
      </w:r>
      <w:r w:rsidRPr="00DF346C">
        <w:rPr>
          <w:rFonts w:ascii="Times New Roman" w:hAnsi="Times New Roman"/>
          <w:sz w:val="24"/>
          <w:szCs w:val="24"/>
          <w:lang w:val="bg-BG"/>
        </w:rPr>
        <w:t>е на офертата, визиран в поканата з</w:t>
      </w:r>
      <w:r w:rsidR="00055752" w:rsidRPr="00DF346C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B276CC" w:rsidRPr="00DF346C">
        <w:rPr>
          <w:rFonts w:ascii="Times New Roman" w:hAnsi="Times New Roman"/>
          <w:sz w:val="24"/>
          <w:szCs w:val="24"/>
          <w:lang w:val="bg-BG"/>
        </w:rPr>
        <w:t xml:space="preserve">участие в </w:t>
      </w:r>
      <w:r w:rsidR="00055752" w:rsidRPr="00DF346C">
        <w:rPr>
          <w:rFonts w:ascii="Times New Roman" w:hAnsi="Times New Roman"/>
          <w:sz w:val="24"/>
          <w:szCs w:val="24"/>
          <w:lang w:val="bg-BG"/>
        </w:rPr>
        <w:t>обществената поръчка</w:t>
      </w:r>
      <w:r w:rsidR="005E78B7" w:rsidRPr="00DF346C">
        <w:rPr>
          <w:rFonts w:ascii="Times New Roman" w:hAnsi="Times New Roman"/>
          <w:sz w:val="24"/>
          <w:szCs w:val="24"/>
          <w:lang w:val="bg-BG"/>
        </w:rPr>
        <w:t>.</w:t>
      </w:r>
      <w:r w:rsidR="004404E4" w:rsidRPr="00DF346C">
        <w:rPr>
          <w:rFonts w:ascii="Times New Roman" w:hAnsi="Times New Roman"/>
          <w:sz w:val="24"/>
          <w:szCs w:val="24"/>
          <w:lang w:val="bg-BG"/>
        </w:rPr>
        <w:t>;</w:t>
      </w:r>
    </w:p>
    <w:p w:rsidR="00DF346C" w:rsidRPr="00DF346C" w:rsidRDefault="00DF346C" w:rsidP="00DF346C">
      <w:pPr>
        <w:pStyle w:val="ad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F346C" w:rsidRDefault="007E1310" w:rsidP="00DF346C">
      <w:pPr>
        <w:pStyle w:val="ad"/>
        <w:ind w:firstLine="720"/>
        <w:jc w:val="both"/>
        <w:rPr>
          <w:rFonts w:ascii="Times New Roman" w:hAnsi="Times New Roman"/>
          <w:b/>
          <w:iCs/>
          <w:sz w:val="24"/>
          <w:szCs w:val="24"/>
          <w:lang w:val="bg-BG"/>
        </w:rPr>
      </w:pPr>
      <w:r w:rsidRPr="00DF346C">
        <w:rPr>
          <w:rFonts w:ascii="Times New Roman" w:hAnsi="Times New Roman"/>
          <w:b/>
          <w:iCs/>
          <w:sz w:val="24"/>
          <w:szCs w:val="24"/>
          <w:lang w:val="bg-BG"/>
        </w:rPr>
        <w:t>ІІ. Ценово предложение.</w:t>
      </w:r>
      <w:r w:rsidR="00DF346C">
        <w:rPr>
          <w:rFonts w:ascii="Times New Roman" w:hAnsi="Times New Roman"/>
          <w:b/>
          <w:iCs/>
          <w:sz w:val="24"/>
          <w:szCs w:val="24"/>
          <w:lang w:val="bg-BG"/>
        </w:rPr>
        <w:t xml:space="preserve"> </w:t>
      </w:r>
    </w:p>
    <w:p w:rsidR="009A193B" w:rsidRDefault="009A193B" w:rsidP="00A82138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2138" w:rsidRDefault="000E1B46" w:rsidP="00A82138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F346C">
        <w:rPr>
          <w:rFonts w:ascii="Times New Roman" w:hAnsi="Times New Roman"/>
          <w:sz w:val="24"/>
          <w:szCs w:val="24"/>
          <w:lang w:val="bg-BG"/>
        </w:rPr>
        <w:t>1. П</w:t>
      </w:r>
      <w:r w:rsidR="00AB4EFD" w:rsidRPr="00DF346C">
        <w:rPr>
          <w:rFonts w:ascii="Times New Roman" w:hAnsi="Times New Roman"/>
          <w:sz w:val="24"/>
          <w:szCs w:val="24"/>
          <w:lang w:val="bg-BG"/>
        </w:rPr>
        <w:t xml:space="preserve">редлагаме да изпълним </w:t>
      </w:r>
      <w:r w:rsidR="00E213AF" w:rsidRPr="00DF346C">
        <w:rPr>
          <w:rFonts w:ascii="Times New Roman" w:hAnsi="Times New Roman"/>
          <w:sz w:val="24"/>
          <w:szCs w:val="24"/>
          <w:lang w:val="bg-BG"/>
        </w:rPr>
        <w:t>обществената поръчка</w:t>
      </w:r>
      <w:r w:rsidR="00E213AF" w:rsidRPr="00DF346C">
        <w:rPr>
          <w:rFonts w:ascii="Times New Roman" w:hAnsi="Times New Roman"/>
          <w:iCs/>
          <w:sz w:val="24"/>
          <w:szCs w:val="24"/>
          <w:lang w:val="bg-BG"/>
        </w:rPr>
        <w:t xml:space="preserve"> по реда на </w:t>
      </w:r>
      <w:r w:rsidR="00E213AF" w:rsidRPr="00DF346C">
        <w:rPr>
          <w:rFonts w:ascii="Times New Roman" w:hAnsi="Times New Roman"/>
          <w:sz w:val="24"/>
          <w:szCs w:val="24"/>
          <w:lang w:val="bg-BG" w:eastAsia="bg-BG"/>
        </w:rPr>
        <w:t>чл.</w:t>
      </w:r>
      <w:r w:rsidR="00DF346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213AF" w:rsidRPr="00DF346C">
        <w:rPr>
          <w:rFonts w:ascii="Times New Roman" w:hAnsi="Times New Roman"/>
          <w:sz w:val="24"/>
          <w:szCs w:val="24"/>
          <w:lang w:val="bg-BG" w:eastAsia="bg-BG"/>
        </w:rPr>
        <w:t>20, ал.</w:t>
      </w:r>
      <w:r w:rsidR="00DF346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213AF" w:rsidRPr="00DF346C">
        <w:rPr>
          <w:rFonts w:ascii="Times New Roman" w:hAnsi="Times New Roman"/>
          <w:sz w:val="24"/>
          <w:szCs w:val="24"/>
          <w:lang w:val="bg-BG" w:eastAsia="bg-BG"/>
        </w:rPr>
        <w:t>4, т.</w:t>
      </w:r>
      <w:r w:rsidR="00DF346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213AF" w:rsidRPr="00DF346C">
        <w:rPr>
          <w:rFonts w:ascii="Times New Roman" w:hAnsi="Times New Roman"/>
          <w:sz w:val="24"/>
          <w:szCs w:val="24"/>
          <w:lang w:val="bg-BG" w:eastAsia="bg-BG"/>
        </w:rPr>
        <w:t>1 от ЗОП, с предмет</w:t>
      </w:r>
      <w:r w:rsidR="00AB4EFD" w:rsidRPr="00DF346C">
        <w:rPr>
          <w:rFonts w:ascii="Times New Roman" w:hAnsi="Times New Roman"/>
          <w:sz w:val="24"/>
          <w:szCs w:val="24"/>
          <w:lang w:val="bg-BG"/>
        </w:rPr>
        <w:t>:</w:t>
      </w:r>
      <w:r w:rsidR="00DF34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F346C" w:rsidRPr="00DF346C">
        <w:rPr>
          <w:rFonts w:ascii="Times New Roman" w:hAnsi="Times New Roman"/>
          <w:sz w:val="24"/>
          <w:szCs w:val="24"/>
          <w:lang w:val="bg-BG"/>
        </w:rPr>
        <w:t>„</w:t>
      </w:r>
      <w:r w:rsidR="009079A3" w:rsidRPr="00DA231B">
        <w:rPr>
          <w:rFonts w:ascii="Times New Roman" w:hAnsi="Times New Roman"/>
          <w:b/>
          <w:sz w:val="24"/>
          <w:szCs w:val="24"/>
          <w:lang w:val="bg-BG" w:bidi="bg-BG"/>
        </w:rPr>
        <w:t>Основен ремонт на съществуваща спортна площадка ПИ 77195.716.570 на ОУ „Св. Св. Кирил и Методий“ гр. Хасково</w:t>
      </w:r>
      <w:r w:rsidR="009079A3" w:rsidRPr="009079A3">
        <w:rPr>
          <w:rFonts w:ascii="Times New Roman" w:hAnsi="Times New Roman"/>
          <w:sz w:val="24"/>
          <w:szCs w:val="24"/>
          <w:lang w:val="bg-BG" w:bidi="bg-BG"/>
        </w:rPr>
        <w:t xml:space="preserve"> </w:t>
      </w:r>
      <w:r w:rsidR="00DF346C" w:rsidRPr="00DF346C">
        <w:rPr>
          <w:rFonts w:ascii="Times New Roman" w:hAnsi="Times New Roman"/>
          <w:sz w:val="24"/>
          <w:szCs w:val="24"/>
          <w:lang w:val="bg-BG"/>
        </w:rPr>
        <w:t>”,</w:t>
      </w:r>
      <w:r w:rsidR="00DF34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4EFD" w:rsidRPr="00DF346C">
        <w:rPr>
          <w:rFonts w:ascii="Times New Roman" w:hAnsi="Times New Roman"/>
          <w:sz w:val="24"/>
          <w:szCs w:val="24"/>
          <w:lang w:val="bg-BG"/>
        </w:rPr>
        <w:t>съобразно пре</w:t>
      </w:r>
      <w:r w:rsidR="001D091C" w:rsidRPr="00DF346C">
        <w:rPr>
          <w:rFonts w:ascii="Times New Roman" w:hAnsi="Times New Roman"/>
          <w:sz w:val="24"/>
          <w:szCs w:val="24"/>
          <w:lang w:val="bg-BG"/>
        </w:rPr>
        <w:t>двидените в поканата</w:t>
      </w:r>
      <w:r w:rsidR="00DF34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091C" w:rsidRPr="00DF346C">
        <w:rPr>
          <w:rFonts w:ascii="Times New Roman" w:hAnsi="Times New Roman"/>
          <w:sz w:val="24"/>
          <w:szCs w:val="24"/>
          <w:lang w:val="bg-BG"/>
        </w:rPr>
        <w:t>за участие в обществената поръчка</w:t>
      </w:r>
      <w:r w:rsidR="00E213AF" w:rsidRPr="00DF346C">
        <w:rPr>
          <w:rFonts w:ascii="Times New Roman" w:hAnsi="Times New Roman"/>
          <w:iCs/>
          <w:sz w:val="24"/>
          <w:szCs w:val="24"/>
          <w:lang w:val="bg-BG"/>
        </w:rPr>
        <w:t xml:space="preserve"> и приложенията към нея: </w:t>
      </w:r>
      <w:r w:rsidR="00E213AF" w:rsidRPr="00DF346C">
        <w:rPr>
          <w:rFonts w:ascii="Times New Roman" w:hAnsi="Times New Roman"/>
          <w:sz w:val="24"/>
          <w:szCs w:val="24"/>
          <w:lang w:val="bg-BG"/>
        </w:rPr>
        <w:t>Количествено-</w:t>
      </w:r>
      <w:r w:rsidR="00DF346C">
        <w:rPr>
          <w:rFonts w:ascii="Times New Roman" w:hAnsi="Times New Roman"/>
          <w:sz w:val="24"/>
          <w:szCs w:val="24"/>
          <w:lang w:val="bg-BG"/>
        </w:rPr>
        <w:t>с</w:t>
      </w:r>
      <w:r w:rsidR="00E213AF" w:rsidRPr="00DF346C">
        <w:rPr>
          <w:rFonts w:ascii="Times New Roman" w:hAnsi="Times New Roman"/>
          <w:sz w:val="24"/>
          <w:szCs w:val="24"/>
          <w:lang w:val="bg-BG"/>
        </w:rPr>
        <w:t xml:space="preserve">тойностна </w:t>
      </w:r>
      <w:r w:rsidR="00DF346C">
        <w:rPr>
          <w:rFonts w:ascii="Times New Roman" w:hAnsi="Times New Roman"/>
          <w:sz w:val="24"/>
          <w:szCs w:val="24"/>
          <w:lang w:val="bg-BG"/>
        </w:rPr>
        <w:t>с</w:t>
      </w:r>
      <w:r w:rsidR="00E213AF" w:rsidRPr="00DF346C">
        <w:rPr>
          <w:rFonts w:ascii="Times New Roman" w:hAnsi="Times New Roman"/>
          <w:sz w:val="24"/>
          <w:szCs w:val="24"/>
          <w:lang w:val="bg-BG"/>
        </w:rPr>
        <w:t>метка</w:t>
      </w:r>
      <w:r w:rsidR="00DF346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E213AF" w:rsidRPr="00DF346C">
        <w:rPr>
          <w:rFonts w:ascii="Times New Roman" w:hAnsi="Times New Roman"/>
          <w:sz w:val="24"/>
          <w:szCs w:val="24"/>
          <w:lang w:val="bg-BG"/>
        </w:rPr>
        <w:t>Приложение № 2, Технически изисквания за изпълнение на обекта</w:t>
      </w:r>
      <w:r w:rsidR="00DF346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E213AF" w:rsidRPr="00DF346C">
        <w:rPr>
          <w:rFonts w:ascii="Times New Roman" w:hAnsi="Times New Roman"/>
          <w:sz w:val="24"/>
          <w:szCs w:val="24"/>
          <w:lang w:val="bg-BG"/>
        </w:rPr>
        <w:t>Приложение № 3 и Техническа спецификация за изпълнение на обекта</w:t>
      </w:r>
      <w:r w:rsidR="00DF346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E213AF" w:rsidRPr="00DF346C">
        <w:rPr>
          <w:rFonts w:ascii="Times New Roman" w:hAnsi="Times New Roman"/>
          <w:sz w:val="24"/>
          <w:szCs w:val="24"/>
          <w:lang w:val="bg-BG"/>
        </w:rPr>
        <w:t>Приложение № 4</w:t>
      </w:r>
      <w:r w:rsidR="00A82138">
        <w:rPr>
          <w:rFonts w:ascii="Times New Roman" w:hAnsi="Times New Roman"/>
          <w:sz w:val="24"/>
          <w:szCs w:val="24"/>
          <w:lang w:val="bg-BG"/>
        </w:rPr>
        <w:t>,</w:t>
      </w:r>
      <w:r w:rsidR="001D091C" w:rsidRPr="00DF34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94BBE">
        <w:rPr>
          <w:rFonts w:ascii="Times New Roman" w:hAnsi="Times New Roman"/>
          <w:sz w:val="24"/>
          <w:szCs w:val="24"/>
          <w:lang w:val="bg-BG"/>
        </w:rPr>
        <w:lastRenderedPageBreak/>
        <w:t xml:space="preserve">Критерии към участниците – Приложение № 5 </w:t>
      </w:r>
      <w:r w:rsidR="00AB4EFD" w:rsidRPr="00DF346C">
        <w:rPr>
          <w:rFonts w:ascii="Times New Roman" w:hAnsi="Times New Roman"/>
          <w:sz w:val="24"/>
          <w:szCs w:val="24"/>
          <w:lang w:val="bg-BG"/>
        </w:rPr>
        <w:t xml:space="preserve">условия за сумата: ................................................ </w:t>
      </w:r>
      <w:r w:rsidR="00AB4EFD" w:rsidRPr="00DF346C">
        <w:rPr>
          <w:rFonts w:ascii="Times New Roman" w:hAnsi="Times New Roman"/>
          <w:i/>
          <w:sz w:val="24"/>
          <w:szCs w:val="24"/>
          <w:lang w:val="bg-BG"/>
        </w:rPr>
        <w:t>(......................словом....................................)</w:t>
      </w:r>
      <w:r w:rsidR="00AB4EFD" w:rsidRPr="00DF346C">
        <w:rPr>
          <w:rFonts w:ascii="Times New Roman" w:hAnsi="Times New Roman"/>
          <w:sz w:val="24"/>
          <w:szCs w:val="24"/>
          <w:lang w:val="bg-BG"/>
        </w:rPr>
        <w:t xml:space="preserve"> лв., без ДДС, в това число:</w:t>
      </w:r>
      <w:r w:rsidR="00A8213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82138" w:rsidRDefault="00A82138" w:rsidP="00A82138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bookmarkStart w:id="1" w:name="_Hlk155866003"/>
      <w:r w:rsidR="00AB4EFD" w:rsidRPr="00DF346C">
        <w:rPr>
          <w:rFonts w:ascii="Times New Roman" w:hAnsi="Times New Roman"/>
          <w:sz w:val="24"/>
          <w:szCs w:val="24"/>
          <w:lang w:val="bg-BG"/>
        </w:rPr>
        <w:t xml:space="preserve">За изпълнение на СМР </w:t>
      </w:r>
      <w:bookmarkEnd w:id="1"/>
      <w:r w:rsidR="00AB4EFD" w:rsidRPr="00DF346C">
        <w:rPr>
          <w:rFonts w:ascii="Times New Roman" w:hAnsi="Times New Roman"/>
          <w:sz w:val="24"/>
          <w:szCs w:val="24"/>
          <w:lang w:val="bg-BG"/>
        </w:rPr>
        <w:t xml:space="preserve">...................... </w:t>
      </w:r>
      <w:r w:rsidR="00AB4EFD" w:rsidRPr="00DF346C">
        <w:rPr>
          <w:rFonts w:ascii="Times New Roman" w:hAnsi="Times New Roman"/>
          <w:i/>
          <w:sz w:val="24"/>
          <w:szCs w:val="24"/>
          <w:lang w:val="bg-BG"/>
        </w:rPr>
        <w:t>(......................словом.........................)</w:t>
      </w:r>
      <w:r w:rsidR="00AB4EFD" w:rsidRPr="00DF346C">
        <w:rPr>
          <w:rFonts w:ascii="Times New Roman" w:hAnsi="Times New Roman"/>
          <w:sz w:val="24"/>
          <w:szCs w:val="24"/>
          <w:lang w:val="bg-BG"/>
        </w:rPr>
        <w:t xml:space="preserve"> лв., без ДДС.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31B" w:rsidRDefault="00DA231B" w:rsidP="00DA231B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DF346C">
        <w:rPr>
          <w:rFonts w:ascii="Times New Roman" w:hAnsi="Times New Roman"/>
          <w:sz w:val="24"/>
          <w:szCs w:val="24"/>
          <w:lang w:val="bg-BG"/>
        </w:rPr>
        <w:t>За изпълнение на непредвидени работи 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 w:rsidRPr="00DF346C">
        <w:rPr>
          <w:rFonts w:ascii="Times New Roman" w:hAnsi="Times New Roman"/>
          <w:sz w:val="24"/>
          <w:szCs w:val="24"/>
          <w:lang w:val="bg-BG"/>
        </w:rPr>
        <w:t xml:space="preserve">..... </w:t>
      </w:r>
      <w:r w:rsidRPr="00DF346C">
        <w:rPr>
          <w:rFonts w:ascii="Times New Roman" w:hAnsi="Times New Roman"/>
          <w:i/>
          <w:sz w:val="24"/>
          <w:szCs w:val="24"/>
          <w:lang w:val="bg-BG"/>
        </w:rPr>
        <w:t>(................словом.....................)</w:t>
      </w:r>
      <w:r w:rsidRPr="00DF346C">
        <w:rPr>
          <w:rFonts w:ascii="Times New Roman" w:hAnsi="Times New Roman"/>
          <w:sz w:val="24"/>
          <w:szCs w:val="24"/>
          <w:lang w:val="bg-BG"/>
        </w:rPr>
        <w:t xml:space="preserve"> лв., без ДДС, но </w:t>
      </w:r>
      <w:r>
        <w:rPr>
          <w:rFonts w:ascii="Times New Roman" w:hAnsi="Times New Roman"/>
          <w:sz w:val="24"/>
          <w:szCs w:val="24"/>
          <w:lang w:val="bg-BG"/>
        </w:rPr>
        <w:t>ненадвишаващи</w:t>
      </w:r>
      <w:r w:rsidRPr="00DF346C">
        <w:rPr>
          <w:rFonts w:ascii="Times New Roman" w:hAnsi="Times New Roman"/>
          <w:sz w:val="24"/>
          <w:szCs w:val="24"/>
          <w:lang w:val="bg-BG"/>
        </w:rPr>
        <w:t xml:space="preserve"> 10% от сумата за изпълнение на СМР.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31B" w:rsidRDefault="00DA231B" w:rsidP="00A82138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82138" w:rsidRDefault="000E1B46" w:rsidP="00A82138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F346C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247625" w:rsidRPr="00DF346C">
        <w:rPr>
          <w:rFonts w:ascii="Times New Roman" w:hAnsi="Times New Roman"/>
          <w:sz w:val="24"/>
          <w:szCs w:val="24"/>
          <w:lang w:val="bg-BG"/>
        </w:rPr>
        <w:t>Заявеният от нас аванс е .........</w:t>
      </w:r>
      <w:r w:rsidR="00247625" w:rsidRPr="00DF346C">
        <w:rPr>
          <w:rFonts w:ascii="Times New Roman" w:hAnsi="Times New Roman"/>
          <w:b/>
          <w:bCs/>
          <w:sz w:val="24"/>
          <w:szCs w:val="24"/>
          <w:lang w:val="bg-BG"/>
        </w:rPr>
        <w:t>%</w:t>
      </w:r>
      <w:r w:rsidR="00247625" w:rsidRPr="00DF346C">
        <w:rPr>
          <w:rFonts w:ascii="Times New Roman" w:hAnsi="Times New Roman"/>
          <w:sz w:val="24"/>
          <w:szCs w:val="24"/>
          <w:lang w:val="bg-BG"/>
        </w:rPr>
        <w:t xml:space="preserve"> от предложената договорна цена, но </w:t>
      </w:r>
      <w:proofErr w:type="spellStart"/>
      <w:r w:rsidR="00E23A65">
        <w:rPr>
          <w:rFonts w:ascii="Times New Roman" w:hAnsi="Times New Roman"/>
          <w:sz w:val="24"/>
          <w:szCs w:val="24"/>
          <w:lang w:val="bg-BG"/>
        </w:rPr>
        <w:t>не</w:t>
      </w:r>
      <w:r w:rsidR="00247625" w:rsidRPr="00DF346C">
        <w:rPr>
          <w:rFonts w:ascii="Times New Roman" w:hAnsi="Times New Roman"/>
          <w:sz w:val="24"/>
          <w:szCs w:val="24"/>
          <w:lang w:val="bg-BG"/>
        </w:rPr>
        <w:t>надхвърлящ</w:t>
      </w:r>
      <w:proofErr w:type="spellEnd"/>
      <w:r w:rsidR="00247625" w:rsidRPr="00DF346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47625" w:rsidRPr="00DF346C">
        <w:rPr>
          <w:rFonts w:ascii="Times New Roman" w:hAnsi="Times New Roman"/>
          <w:b/>
          <w:bCs/>
          <w:sz w:val="24"/>
          <w:szCs w:val="24"/>
          <w:lang w:val="bg-BG"/>
        </w:rPr>
        <w:t>30%</w:t>
      </w:r>
      <w:r w:rsidR="00247625" w:rsidRPr="00DF346C">
        <w:rPr>
          <w:rFonts w:ascii="Times New Roman" w:hAnsi="Times New Roman"/>
          <w:sz w:val="24"/>
          <w:szCs w:val="24"/>
          <w:lang w:val="bg-BG"/>
        </w:rPr>
        <w:t xml:space="preserve"> от стойността </w:t>
      </w:r>
      <w:r w:rsidR="00A82138" w:rsidRPr="00DF346C">
        <w:rPr>
          <w:rFonts w:ascii="Times New Roman" w:hAnsi="Times New Roman"/>
          <w:sz w:val="24"/>
          <w:szCs w:val="24"/>
          <w:lang w:val="bg-BG"/>
        </w:rPr>
        <w:t xml:space="preserve">на СМР </w:t>
      </w:r>
      <w:r w:rsidR="00247625" w:rsidRPr="00DF346C">
        <w:rPr>
          <w:rFonts w:ascii="Times New Roman" w:hAnsi="Times New Roman"/>
          <w:sz w:val="24"/>
          <w:szCs w:val="24"/>
          <w:lang w:val="bg-BG"/>
        </w:rPr>
        <w:t>на поръчката, без ДДС;</w:t>
      </w:r>
      <w:r w:rsidR="00A8213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82138" w:rsidRDefault="007C6DC6" w:rsidP="00A82138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F346C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AB4EFD" w:rsidRPr="00DF346C">
        <w:rPr>
          <w:rFonts w:ascii="Times New Roman" w:hAnsi="Times New Roman"/>
          <w:sz w:val="24"/>
          <w:szCs w:val="24"/>
          <w:lang w:val="bg-BG"/>
        </w:rPr>
        <w:t xml:space="preserve">Съгласни сме да </w:t>
      </w:r>
      <w:r w:rsidR="000E1B46" w:rsidRPr="00DF346C">
        <w:rPr>
          <w:rFonts w:ascii="Times New Roman" w:hAnsi="Times New Roman"/>
          <w:sz w:val="24"/>
          <w:szCs w:val="24"/>
          <w:lang w:val="bg-BG"/>
        </w:rPr>
        <w:t>изпълним работите, описани в КС</w:t>
      </w:r>
      <w:r w:rsidRPr="00DF346C">
        <w:rPr>
          <w:rFonts w:ascii="Times New Roman" w:hAnsi="Times New Roman"/>
          <w:sz w:val="24"/>
          <w:szCs w:val="24"/>
          <w:lang w:val="bg-BG"/>
        </w:rPr>
        <w:t>С</w:t>
      </w:r>
      <w:r w:rsidR="00AB4EFD" w:rsidRPr="00DF346C">
        <w:rPr>
          <w:rFonts w:ascii="Times New Roman" w:hAnsi="Times New Roman"/>
          <w:sz w:val="24"/>
          <w:szCs w:val="24"/>
          <w:lang w:val="bg-BG"/>
        </w:rPr>
        <w:t>, за предложените от нас единични цени</w:t>
      </w:r>
      <w:r w:rsidRPr="00DF346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7748B">
        <w:rPr>
          <w:rFonts w:ascii="Times New Roman" w:hAnsi="Times New Roman"/>
          <w:sz w:val="24"/>
          <w:szCs w:val="24"/>
          <w:lang w:val="bg-BG"/>
        </w:rPr>
        <w:t>(</w:t>
      </w:r>
      <w:r w:rsidR="004F0C7E" w:rsidRPr="0097748B">
        <w:rPr>
          <w:rFonts w:ascii="Times New Roman" w:hAnsi="Times New Roman"/>
          <w:sz w:val="24"/>
          <w:szCs w:val="24"/>
          <w:lang w:val="bg-BG"/>
        </w:rPr>
        <w:t>посочени в Ценовото предложение</w:t>
      </w:r>
      <w:r w:rsidRPr="002A21F2">
        <w:rPr>
          <w:rFonts w:ascii="Times New Roman" w:hAnsi="Times New Roman"/>
          <w:sz w:val="24"/>
          <w:szCs w:val="24"/>
          <w:lang w:val="bg-BG"/>
        </w:rPr>
        <w:t>)</w:t>
      </w:r>
      <w:r w:rsidR="00AB4EFD" w:rsidRPr="002A21F2">
        <w:rPr>
          <w:rFonts w:ascii="Times New Roman" w:hAnsi="Times New Roman"/>
          <w:sz w:val="24"/>
          <w:szCs w:val="24"/>
          <w:lang w:val="bg-BG"/>
        </w:rPr>
        <w:t>, които да останат непроменени до завършването на обекта.</w:t>
      </w:r>
      <w:r w:rsidR="00A8213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82138" w:rsidRDefault="009079A3" w:rsidP="00A82138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случай, че</w:t>
      </w:r>
      <w:r w:rsidR="00AB4EFD" w:rsidRPr="00DF346C">
        <w:rPr>
          <w:rFonts w:ascii="Times New Roman" w:hAnsi="Times New Roman"/>
          <w:sz w:val="24"/>
          <w:szCs w:val="24"/>
          <w:lang w:val="bg-BG"/>
        </w:rPr>
        <w:t xml:space="preserve"> вместо определен вид работа от </w:t>
      </w:r>
      <w:r w:rsidR="000E1B46" w:rsidRPr="00DF346C">
        <w:rPr>
          <w:rFonts w:ascii="Times New Roman" w:hAnsi="Times New Roman"/>
          <w:sz w:val="24"/>
          <w:szCs w:val="24"/>
          <w:lang w:val="bg-BG"/>
        </w:rPr>
        <w:t>КС</w:t>
      </w:r>
      <w:r w:rsidR="007C6DC6" w:rsidRPr="00DF346C">
        <w:rPr>
          <w:rFonts w:ascii="Times New Roman" w:hAnsi="Times New Roman"/>
          <w:sz w:val="24"/>
          <w:szCs w:val="24"/>
          <w:lang w:val="bg-BG"/>
        </w:rPr>
        <w:t>С</w:t>
      </w:r>
      <w:r w:rsidR="00AB4EFD" w:rsidRPr="00DF346C">
        <w:rPr>
          <w:rFonts w:ascii="Times New Roman" w:hAnsi="Times New Roman"/>
          <w:sz w:val="24"/>
          <w:szCs w:val="24"/>
          <w:lang w:val="bg-BG"/>
        </w:rPr>
        <w:t xml:space="preserve"> ще се изпълнява друг вид работа, сме съгласни разплащането да се извърши със заменителна таблица одобрена от възложителя.</w:t>
      </w:r>
      <w:r w:rsidR="00A8213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11ECC" w:rsidRDefault="00A82138" w:rsidP="00111ECC">
      <w:pPr>
        <w:pStyle w:val="ad"/>
        <w:ind w:firstLine="720"/>
        <w:jc w:val="both"/>
        <w:rPr>
          <w:rFonts w:ascii="Times New Roman" w:hAnsi="Times New Roman"/>
          <w:spacing w:val="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="007C6DC6" w:rsidRPr="00DF346C">
        <w:rPr>
          <w:rFonts w:ascii="Times New Roman" w:hAnsi="Times New Roman"/>
          <w:spacing w:val="1"/>
          <w:sz w:val="24"/>
          <w:szCs w:val="24"/>
          <w:lang w:val="bg-BG"/>
        </w:rPr>
        <w:t>.</w:t>
      </w:r>
      <w:r>
        <w:rPr>
          <w:rFonts w:ascii="Times New Roman" w:hAnsi="Times New Roman"/>
          <w:spacing w:val="1"/>
          <w:sz w:val="24"/>
          <w:szCs w:val="24"/>
          <w:lang w:val="bg-BG"/>
        </w:rPr>
        <w:t xml:space="preserve"> </w:t>
      </w:r>
      <w:r w:rsidR="00AB4EFD" w:rsidRPr="00DF346C">
        <w:rPr>
          <w:rFonts w:ascii="Times New Roman" w:hAnsi="Times New Roman"/>
          <w:spacing w:val="1"/>
          <w:sz w:val="24"/>
          <w:szCs w:val="24"/>
          <w:lang w:val="bg-BG"/>
        </w:rPr>
        <w:t>Непредвидените видове работи</w:t>
      </w:r>
      <w:r w:rsidR="00766257" w:rsidRPr="00DF346C">
        <w:rPr>
          <w:rFonts w:ascii="Times New Roman" w:hAnsi="Times New Roman"/>
          <w:spacing w:val="1"/>
          <w:sz w:val="24"/>
          <w:szCs w:val="24"/>
          <w:lang w:val="bg-BG"/>
        </w:rPr>
        <w:t xml:space="preserve"> (до 10% от стойността за СМР)</w:t>
      </w:r>
      <w:r w:rsidR="00AB4EFD" w:rsidRPr="00DF346C">
        <w:rPr>
          <w:rFonts w:ascii="Times New Roman" w:hAnsi="Times New Roman"/>
          <w:spacing w:val="1"/>
          <w:sz w:val="24"/>
          <w:szCs w:val="24"/>
          <w:lang w:val="bg-BG"/>
        </w:rPr>
        <w:t>, за които н</w:t>
      </w:r>
      <w:r w:rsidR="00C711EF" w:rsidRPr="00DF346C">
        <w:rPr>
          <w:rFonts w:ascii="Times New Roman" w:hAnsi="Times New Roman"/>
          <w:spacing w:val="1"/>
          <w:sz w:val="24"/>
          <w:szCs w:val="24"/>
          <w:lang w:val="bg-BG"/>
        </w:rPr>
        <w:t xml:space="preserve">яма единични цени в </w:t>
      </w:r>
      <w:r w:rsidR="007C6DC6" w:rsidRPr="00DF346C">
        <w:rPr>
          <w:rFonts w:ascii="Times New Roman" w:hAnsi="Times New Roman"/>
          <w:sz w:val="24"/>
          <w:szCs w:val="24"/>
          <w:lang w:val="bg-BG"/>
        </w:rPr>
        <w:t>Количествено-Стойностната Сметка</w:t>
      </w:r>
      <w:r w:rsidR="00247625" w:rsidRPr="00DF346C">
        <w:rPr>
          <w:rFonts w:ascii="Times New Roman" w:hAnsi="Times New Roman"/>
          <w:spacing w:val="1"/>
          <w:sz w:val="24"/>
          <w:szCs w:val="24"/>
          <w:lang w:val="bg-BG"/>
        </w:rPr>
        <w:t xml:space="preserve"> (КС</w:t>
      </w:r>
      <w:r w:rsidR="007C6DC6" w:rsidRPr="00DF346C">
        <w:rPr>
          <w:rFonts w:ascii="Times New Roman" w:hAnsi="Times New Roman"/>
          <w:spacing w:val="1"/>
          <w:sz w:val="24"/>
          <w:szCs w:val="24"/>
          <w:lang w:val="bg-BG"/>
        </w:rPr>
        <w:t>С</w:t>
      </w:r>
      <w:r w:rsidR="00247625" w:rsidRPr="00DF346C">
        <w:rPr>
          <w:rFonts w:ascii="Times New Roman" w:hAnsi="Times New Roman"/>
          <w:spacing w:val="1"/>
          <w:sz w:val="24"/>
          <w:szCs w:val="24"/>
          <w:lang w:val="bg-BG"/>
        </w:rPr>
        <w:t xml:space="preserve">), </w:t>
      </w:r>
      <w:r w:rsidR="00AB4EFD" w:rsidRPr="00DF346C">
        <w:rPr>
          <w:rFonts w:ascii="Times New Roman" w:hAnsi="Times New Roman"/>
          <w:spacing w:val="1"/>
          <w:sz w:val="24"/>
          <w:szCs w:val="24"/>
          <w:lang w:val="bg-BG"/>
        </w:rPr>
        <w:t>ще изпълним въз основа на анализни цени, образувани на база на представени фактури за материали и:</w:t>
      </w:r>
      <w:r w:rsidR="00111ECC">
        <w:rPr>
          <w:rFonts w:ascii="Times New Roman" w:hAnsi="Times New Roman"/>
          <w:spacing w:val="1"/>
          <w:sz w:val="24"/>
          <w:szCs w:val="24"/>
          <w:lang w:val="bg-BG"/>
        </w:rPr>
        <w:t xml:space="preserve"> </w:t>
      </w:r>
    </w:p>
    <w:p w:rsidR="00AB4EFD" w:rsidRPr="00BC4B85" w:rsidRDefault="00111ECC" w:rsidP="00111ECC">
      <w:pPr>
        <w:pStyle w:val="ad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C4B85">
        <w:rPr>
          <w:rFonts w:ascii="Times New Roman" w:hAnsi="Times New Roman"/>
          <w:spacing w:val="1"/>
          <w:sz w:val="24"/>
          <w:szCs w:val="24"/>
          <w:lang w:val="bg-BG"/>
        </w:rPr>
        <w:t xml:space="preserve">- </w:t>
      </w:r>
      <w:r w:rsidR="00AB4EFD" w:rsidRPr="00BC4B85">
        <w:rPr>
          <w:rFonts w:ascii="Times New Roman" w:hAnsi="Times New Roman"/>
          <w:spacing w:val="2"/>
          <w:sz w:val="24"/>
          <w:szCs w:val="24"/>
          <w:lang w:val="bg-BG"/>
        </w:rPr>
        <w:t>средна часова ставка за труд – .........</w:t>
      </w:r>
      <w:r w:rsidR="00AB4EFD" w:rsidRPr="00BC4B85">
        <w:rPr>
          <w:rFonts w:ascii="Times New Roman" w:hAnsi="Times New Roman"/>
          <w:spacing w:val="-1"/>
          <w:sz w:val="24"/>
          <w:szCs w:val="24"/>
          <w:lang w:val="bg-BG"/>
        </w:rPr>
        <w:t>лв./ч.;</w:t>
      </w:r>
    </w:p>
    <w:p w:rsidR="00BC4B85" w:rsidRPr="00BC4B85" w:rsidRDefault="00AB4EFD" w:rsidP="00BC4B85">
      <w:pPr>
        <w:tabs>
          <w:tab w:val="left" w:pos="10490"/>
        </w:tabs>
        <w:ind w:firstLine="709"/>
        <w:jc w:val="both"/>
        <w:rPr>
          <w:spacing w:val="-1"/>
          <w:sz w:val="24"/>
          <w:szCs w:val="24"/>
          <w:lang w:val="bg-BG"/>
        </w:rPr>
      </w:pPr>
      <w:r w:rsidRPr="00BC4B85">
        <w:rPr>
          <w:sz w:val="24"/>
          <w:szCs w:val="24"/>
          <w:lang w:val="bg-BG"/>
        </w:rPr>
        <w:t xml:space="preserve">- </w:t>
      </w:r>
      <w:r w:rsidRPr="00BC4B85">
        <w:rPr>
          <w:spacing w:val="-1"/>
          <w:sz w:val="24"/>
          <w:szCs w:val="24"/>
          <w:lang w:val="bg-BG"/>
        </w:rPr>
        <w:t xml:space="preserve">разходни норми за труд и материали съгласно </w:t>
      </w:r>
      <w:r w:rsidR="00BC4B85" w:rsidRPr="00BC4B85">
        <w:rPr>
          <w:spacing w:val="-1"/>
          <w:sz w:val="24"/>
          <w:szCs w:val="24"/>
          <w:lang w:val="bg-BG"/>
        </w:rPr>
        <w:t>СЕК</w:t>
      </w:r>
      <w:r w:rsidRPr="00BC4B85">
        <w:rPr>
          <w:spacing w:val="-1"/>
          <w:sz w:val="24"/>
          <w:szCs w:val="24"/>
          <w:lang w:val="bg-BG"/>
        </w:rPr>
        <w:t>;</w:t>
      </w:r>
      <w:r w:rsidR="00BC4B85" w:rsidRPr="00BC4B85">
        <w:rPr>
          <w:spacing w:val="-1"/>
          <w:sz w:val="24"/>
          <w:szCs w:val="24"/>
          <w:lang w:val="bg-BG"/>
        </w:rPr>
        <w:t xml:space="preserve"> </w:t>
      </w:r>
    </w:p>
    <w:p w:rsidR="00BC4B85" w:rsidRPr="00BC4B85" w:rsidRDefault="00BC4B85" w:rsidP="00BC4B85">
      <w:pPr>
        <w:tabs>
          <w:tab w:val="left" w:pos="10490"/>
        </w:tabs>
        <w:ind w:firstLine="709"/>
        <w:jc w:val="both"/>
        <w:rPr>
          <w:spacing w:val="-1"/>
          <w:sz w:val="24"/>
          <w:szCs w:val="24"/>
          <w:lang w:val="bg-BG"/>
        </w:rPr>
      </w:pPr>
      <w:r w:rsidRPr="00BC4B85">
        <w:rPr>
          <w:spacing w:val="-1"/>
          <w:sz w:val="24"/>
          <w:szCs w:val="24"/>
          <w:lang w:val="bg-BG"/>
        </w:rPr>
        <w:t xml:space="preserve">- </w:t>
      </w:r>
      <w:r w:rsidR="00AB4EFD" w:rsidRPr="00BC4B85">
        <w:rPr>
          <w:spacing w:val="-1"/>
          <w:sz w:val="24"/>
          <w:szCs w:val="24"/>
          <w:lang w:val="bg-BG"/>
        </w:rPr>
        <w:t>допълнителни разходи върху труда</w:t>
      </w:r>
      <w:r w:rsidRPr="00BC4B85">
        <w:rPr>
          <w:spacing w:val="-1"/>
          <w:sz w:val="24"/>
          <w:szCs w:val="24"/>
          <w:lang w:val="bg-BG"/>
        </w:rPr>
        <w:t xml:space="preserve"> – </w:t>
      </w:r>
      <w:r w:rsidR="00AB4EFD" w:rsidRPr="00BC4B85">
        <w:rPr>
          <w:spacing w:val="-1"/>
          <w:sz w:val="24"/>
          <w:szCs w:val="24"/>
          <w:lang w:val="bg-BG"/>
        </w:rPr>
        <w:t>...........</w:t>
      </w:r>
      <w:r w:rsidR="00AB4EFD" w:rsidRPr="00BC4B85">
        <w:rPr>
          <w:sz w:val="24"/>
          <w:szCs w:val="24"/>
          <w:lang w:val="bg-BG"/>
        </w:rPr>
        <w:t>%;</w:t>
      </w:r>
      <w:r w:rsidRPr="00BC4B85">
        <w:rPr>
          <w:spacing w:val="-1"/>
          <w:sz w:val="24"/>
          <w:szCs w:val="24"/>
          <w:lang w:val="bg-BG"/>
        </w:rPr>
        <w:t xml:space="preserve"> </w:t>
      </w:r>
    </w:p>
    <w:p w:rsidR="00BC4B85" w:rsidRPr="00BC4B85" w:rsidRDefault="00BC4B85" w:rsidP="00BC4B85">
      <w:pPr>
        <w:tabs>
          <w:tab w:val="left" w:pos="10490"/>
        </w:tabs>
        <w:ind w:firstLine="709"/>
        <w:jc w:val="both"/>
        <w:rPr>
          <w:spacing w:val="-1"/>
          <w:sz w:val="24"/>
          <w:szCs w:val="24"/>
          <w:lang w:val="bg-BG"/>
        </w:rPr>
      </w:pPr>
      <w:r w:rsidRPr="00BC4B85">
        <w:rPr>
          <w:spacing w:val="-1"/>
          <w:sz w:val="24"/>
          <w:szCs w:val="24"/>
          <w:lang w:val="bg-BG"/>
        </w:rPr>
        <w:t xml:space="preserve">- </w:t>
      </w:r>
      <w:r w:rsidR="00AB4EFD" w:rsidRPr="00BC4B85">
        <w:rPr>
          <w:sz w:val="24"/>
          <w:szCs w:val="24"/>
          <w:lang w:val="bg-BG"/>
        </w:rPr>
        <w:t>допълнителни разходи върху механизацията</w:t>
      </w:r>
      <w:r w:rsidRPr="00BC4B85">
        <w:rPr>
          <w:sz w:val="24"/>
          <w:szCs w:val="24"/>
          <w:lang w:val="bg-BG"/>
        </w:rPr>
        <w:t xml:space="preserve"> – </w:t>
      </w:r>
      <w:r w:rsidR="00AB4EFD" w:rsidRPr="00BC4B85">
        <w:rPr>
          <w:spacing w:val="-1"/>
          <w:sz w:val="24"/>
          <w:szCs w:val="24"/>
          <w:lang w:val="bg-BG"/>
        </w:rPr>
        <w:t>...........</w:t>
      </w:r>
      <w:r w:rsidR="00AB4EFD" w:rsidRPr="00BC4B85">
        <w:rPr>
          <w:sz w:val="24"/>
          <w:szCs w:val="24"/>
          <w:lang w:val="bg-BG"/>
        </w:rPr>
        <w:t>%;</w:t>
      </w:r>
      <w:r w:rsidRPr="00BC4B85">
        <w:rPr>
          <w:spacing w:val="-1"/>
          <w:sz w:val="24"/>
          <w:szCs w:val="24"/>
          <w:lang w:val="bg-BG"/>
        </w:rPr>
        <w:t xml:space="preserve"> </w:t>
      </w:r>
    </w:p>
    <w:p w:rsidR="00BC4B85" w:rsidRPr="00BC4B85" w:rsidRDefault="00BC4B85" w:rsidP="00BC4B85">
      <w:pPr>
        <w:tabs>
          <w:tab w:val="left" w:pos="10490"/>
        </w:tabs>
        <w:ind w:firstLine="709"/>
        <w:jc w:val="both"/>
        <w:rPr>
          <w:spacing w:val="-1"/>
          <w:sz w:val="24"/>
          <w:szCs w:val="24"/>
          <w:lang w:val="bg-BG"/>
        </w:rPr>
      </w:pPr>
      <w:r w:rsidRPr="00BC4B85">
        <w:rPr>
          <w:spacing w:val="-1"/>
          <w:sz w:val="24"/>
          <w:szCs w:val="24"/>
          <w:lang w:val="bg-BG"/>
        </w:rPr>
        <w:t xml:space="preserve">- </w:t>
      </w:r>
      <w:r w:rsidR="00AB4EFD" w:rsidRPr="00BC4B85">
        <w:rPr>
          <w:spacing w:val="-1"/>
          <w:sz w:val="24"/>
          <w:szCs w:val="24"/>
          <w:lang w:val="bg-BG"/>
        </w:rPr>
        <w:t>доставно-складови разходи – ..........%</w:t>
      </w:r>
      <w:r w:rsidR="00AB4EFD" w:rsidRPr="00BC4B85">
        <w:rPr>
          <w:sz w:val="24"/>
          <w:szCs w:val="24"/>
          <w:lang w:val="bg-BG"/>
        </w:rPr>
        <w:t>;</w:t>
      </w:r>
      <w:r w:rsidRPr="00BC4B85">
        <w:rPr>
          <w:spacing w:val="-1"/>
          <w:sz w:val="24"/>
          <w:szCs w:val="24"/>
          <w:lang w:val="bg-BG"/>
        </w:rPr>
        <w:t xml:space="preserve"> </w:t>
      </w:r>
    </w:p>
    <w:p w:rsidR="000D6753" w:rsidRDefault="00BC4B85" w:rsidP="000D6753">
      <w:pPr>
        <w:tabs>
          <w:tab w:val="left" w:pos="10490"/>
        </w:tabs>
        <w:ind w:firstLine="709"/>
        <w:jc w:val="both"/>
        <w:rPr>
          <w:spacing w:val="-1"/>
          <w:sz w:val="24"/>
          <w:szCs w:val="24"/>
          <w:lang w:val="bg-BG"/>
        </w:rPr>
      </w:pPr>
      <w:r w:rsidRPr="00BC4B85">
        <w:rPr>
          <w:spacing w:val="-1"/>
          <w:sz w:val="24"/>
          <w:szCs w:val="24"/>
          <w:lang w:val="bg-BG"/>
        </w:rPr>
        <w:t xml:space="preserve">- </w:t>
      </w:r>
      <w:r w:rsidR="00AB4EFD" w:rsidRPr="00BC4B85">
        <w:rPr>
          <w:spacing w:val="15"/>
          <w:sz w:val="24"/>
          <w:szCs w:val="24"/>
          <w:lang w:val="bg-BG"/>
        </w:rPr>
        <w:t>печалба - ......</w:t>
      </w:r>
      <w:r w:rsidR="00AB4EFD" w:rsidRPr="00BC4B85">
        <w:rPr>
          <w:sz w:val="24"/>
          <w:szCs w:val="24"/>
          <w:lang w:val="bg-BG"/>
        </w:rPr>
        <w:t>%;</w:t>
      </w:r>
      <w:r w:rsidR="000D6753">
        <w:rPr>
          <w:spacing w:val="-1"/>
          <w:sz w:val="24"/>
          <w:szCs w:val="24"/>
          <w:lang w:val="bg-BG"/>
        </w:rPr>
        <w:t xml:space="preserve"> </w:t>
      </w:r>
    </w:p>
    <w:p w:rsidR="000D6753" w:rsidRDefault="000D6753" w:rsidP="000D6753">
      <w:pPr>
        <w:tabs>
          <w:tab w:val="left" w:pos="10490"/>
        </w:tabs>
        <w:ind w:firstLine="709"/>
        <w:jc w:val="both"/>
        <w:rPr>
          <w:spacing w:val="-1"/>
          <w:sz w:val="24"/>
          <w:szCs w:val="24"/>
          <w:lang w:val="bg-BG"/>
        </w:rPr>
      </w:pPr>
    </w:p>
    <w:p w:rsidR="00C9243E" w:rsidRPr="000D6753" w:rsidRDefault="00C9243E" w:rsidP="000D6753">
      <w:pPr>
        <w:tabs>
          <w:tab w:val="left" w:pos="10490"/>
        </w:tabs>
        <w:ind w:firstLine="709"/>
        <w:jc w:val="both"/>
        <w:rPr>
          <w:spacing w:val="-1"/>
          <w:sz w:val="24"/>
          <w:szCs w:val="24"/>
          <w:lang w:val="bg-BG"/>
        </w:rPr>
      </w:pPr>
      <w:r w:rsidRPr="00DF346C">
        <w:rPr>
          <w:sz w:val="24"/>
          <w:szCs w:val="24"/>
          <w:lang w:val="bg-BG"/>
        </w:rPr>
        <w:t>Известн</w:t>
      </w:r>
      <w:r w:rsidR="000D6753">
        <w:rPr>
          <w:sz w:val="24"/>
          <w:szCs w:val="24"/>
          <w:lang w:val="bg-BG"/>
        </w:rPr>
        <w:t xml:space="preserve">о </w:t>
      </w:r>
      <w:r w:rsidRPr="00DF346C">
        <w:rPr>
          <w:sz w:val="24"/>
          <w:szCs w:val="24"/>
          <w:lang w:val="bg-BG"/>
        </w:rPr>
        <w:t>ми е, че за неверни данни нося наказателна отговорност по чл. 313 от Наказателния кодекс.</w:t>
      </w:r>
    </w:p>
    <w:p w:rsidR="000E0EEE" w:rsidRDefault="000E0EEE" w:rsidP="002D07EE">
      <w:pPr>
        <w:jc w:val="both"/>
        <w:rPr>
          <w:iCs/>
          <w:sz w:val="24"/>
          <w:szCs w:val="24"/>
          <w:lang w:val="bg-BG"/>
        </w:rPr>
      </w:pPr>
    </w:p>
    <w:p w:rsidR="000D6753" w:rsidRDefault="000D6753" w:rsidP="002D07EE">
      <w:pPr>
        <w:jc w:val="both"/>
        <w:rPr>
          <w:iCs/>
          <w:sz w:val="24"/>
          <w:szCs w:val="24"/>
          <w:lang w:val="bg-BG"/>
        </w:rPr>
      </w:pPr>
    </w:p>
    <w:p w:rsidR="009A193B" w:rsidRPr="00DF346C" w:rsidRDefault="009A193B" w:rsidP="002D07EE">
      <w:pPr>
        <w:jc w:val="both"/>
        <w:rPr>
          <w:iCs/>
          <w:sz w:val="24"/>
          <w:szCs w:val="24"/>
          <w:lang w:val="bg-BG"/>
        </w:rPr>
      </w:pPr>
    </w:p>
    <w:p w:rsidR="009A193B" w:rsidRDefault="009A193B" w:rsidP="002D07EE">
      <w:pPr>
        <w:jc w:val="both"/>
        <w:rPr>
          <w:iCs/>
          <w:sz w:val="24"/>
          <w:szCs w:val="24"/>
          <w:lang w:val="bg-BG"/>
        </w:rPr>
      </w:pPr>
    </w:p>
    <w:p w:rsidR="00AB4EFD" w:rsidRPr="00DF346C" w:rsidRDefault="00C9243E" w:rsidP="002D07EE">
      <w:pPr>
        <w:jc w:val="both"/>
        <w:rPr>
          <w:sz w:val="24"/>
          <w:szCs w:val="24"/>
          <w:lang w:val="bg-BG"/>
        </w:rPr>
      </w:pPr>
      <w:r w:rsidRPr="00DF346C">
        <w:rPr>
          <w:iCs/>
          <w:sz w:val="24"/>
          <w:szCs w:val="24"/>
          <w:lang w:val="bg-BG"/>
        </w:rPr>
        <w:t xml:space="preserve">Дата, ..............................                                     </w:t>
      </w:r>
      <w:r w:rsidRPr="00DF346C">
        <w:rPr>
          <w:b/>
          <w:iCs/>
          <w:sz w:val="24"/>
          <w:szCs w:val="24"/>
          <w:lang w:val="bg-BG"/>
        </w:rPr>
        <w:t xml:space="preserve">име, подпис: </w:t>
      </w:r>
      <w:r w:rsidRPr="00DF346C">
        <w:rPr>
          <w:iCs/>
          <w:sz w:val="24"/>
          <w:szCs w:val="24"/>
          <w:lang w:val="bg-BG"/>
        </w:rPr>
        <w:t>......................................</w:t>
      </w:r>
    </w:p>
    <w:p w:rsidR="00AB4EFD" w:rsidRPr="00DF346C" w:rsidRDefault="00AB4EFD" w:rsidP="002D07EE">
      <w:pPr>
        <w:jc w:val="both"/>
        <w:rPr>
          <w:sz w:val="24"/>
          <w:szCs w:val="24"/>
          <w:lang w:val="bg-BG"/>
        </w:rPr>
      </w:pPr>
    </w:p>
    <w:sectPr w:rsidR="00AB4EFD" w:rsidRPr="00DF346C" w:rsidSect="005F26D8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0CE" w:rsidRDefault="00DE10CE">
      <w:r>
        <w:separator/>
      </w:r>
    </w:p>
  </w:endnote>
  <w:endnote w:type="continuationSeparator" w:id="0">
    <w:p w:rsidR="00DE10CE" w:rsidRDefault="00DE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neve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99" w:rsidRDefault="00A6089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05A1B">
      <w:rPr>
        <w:noProof/>
      </w:rPr>
      <w:t>2</w:t>
    </w:r>
    <w:r>
      <w:fldChar w:fldCharType="end"/>
    </w:r>
  </w:p>
  <w:p w:rsidR="00A60899" w:rsidRDefault="00A608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0CE" w:rsidRDefault="00DE10CE">
      <w:r>
        <w:separator/>
      </w:r>
    </w:p>
  </w:footnote>
  <w:footnote w:type="continuationSeparator" w:id="0">
    <w:p w:rsidR="00DE10CE" w:rsidRDefault="00DE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AD" w:rsidRPr="003176A9" w:rsidRDefault="00344684" w:rsidP="00D46EAD">
    <w:pPr>
      <w:tabs>
        <w:tab w:val="center" w:pos="4536"/>
        <w:tab w:val="right" w:pos="9072"/>
      </w:tabs>
      <w:spacing w:line="276" w:lineRule="auto"/>
      <w:jc w:val="center"/>
      <w:rPr>
        <w:b/>
        <w:sz w:val="28"/>
        <w:szCs w:val="28"/>
        <w:lang w:eastAsia="bg-BG"/>
      </w:rPr>
    </w:pPr>
    <w:r w:rsidRPr="00933C9A"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-210185</wp:posOffset>
          </wp:positionV>
          <wp:extent cx="647700" cy="647700"/>
          <wp:effectExtent l="0" t="0" r="0" b="0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EAD" w:rsidRPr="00933C9A">
      <w:rPr>
        <w:b/>
        <w:sz w:val="28"/>
        <w:szCs w:val="28"/>
        <w:lang w:val="bg-BG" w:eastAsia="bg-BG"/>
      </w:rPr>
      <w:t>ОУ „СВ. СВ. КИРИЛ И МЕТОДИЙ“ – ГР. ХАСКО</w:t>
    </w:r>
    <w:r w:rsidR="00D46EAD" w:rsidRPr="003176A9">
      <w:rPr>
        <w:b/>
        <w:sz w:val="28"/>
        <w:szCs w:val="28"/>
        <w:lang w:eastAsia="bg-BG"/>
      </w:rPr>
      <w:t>ВО</w:t>
    </w:r>
  </w:p>
  <w:p w:rsidR="00D46EAD" w:rsidRPr="00933C9A" w:rsidRDefault="00D46EAD" w:rsidP="00D46EAD">
    <w:pPr>
      <w:tabs>
        <w:tab w:val="center" w:pos="4536"/>
        <w:tab w:val="right" w:pos="9072"/>
      </w:tabs>
      <w:spacing w:line="276" w:lineRule="auto"/>
      <w:jc w:val="center"/>
      <w:rPr>
        <w:b/>
        <w:sz w:val="18"/>
        <w:szCs w:val="18"/>
        <w:lang w:val="bg-BG" w:eastAsia="bg-BG"/>
      </w:rPr>
    </w:pPr>
    <w:r w:rsidRPr="00933C9A">
      <w:rPr>
        <w:b/>
        <w:sz w:val="18"/>
        <w:szCs w:val="18"/>
        <w:lang w:val="bg-BG" w:eastAsia="bg-BG"/>
      </w:rPr>
      <w:t>ул. „Страшимир“ №37, e-mail: info-2601005@edu.mon.bg, тел.</w:t>
    </w:r>
    <w:r w:rsidRPr="00933C9A">
      <w:rPr>
        <w:rFonts w:ascii="Arial" w:hAnsi="Arial" w:cs="Arial"/>
        <w:sz w:val="18"/>
        <w:szCs w:val="18"/>
        <w:lang w:val="bg-BG" w:eastAsia="bg-BG"/>
      </w:rPr>
      <w:t xml:space="preserve"> </w:t>
    </w:r>
    <w:r w:rsidRPr="00933C9A">
      <w:rPr>
        <w:b/>
        <w:sz w:val="18"/>
        <w:szCs w:val="18"/>
        <w:lang w:val="bg-BG" w:eastAsia="bg-BG"/>
      </w:rPr>
      <w:t>038 / 66 82 88; 0878 554168</w:t>
    </w:r>
  </w:p>
  <w:p w:rsidR="00D46EAD" w:rsidRPr="003176A9" w:rsidRDefault="00DE10CE" w:rsidP="00D46EAD">
    <w:pPr>
      <w:tabs>
        <w:tab w:val="center" w:pos="4536"/>
        <w:tab w:val="right" w:pos="9072"/>
      </w:tabs>
      <w:rPr>
        <w:lang w:eastAsia="bg-BG"/>
      </w:rPr>
    </w:pPr>
    <w:r>
      <w:rPr>
        <w:shd w:val="clear" w:color="auto" w:fill="0D0D0D"/>
        <w:lang w:eastAsia="bg-BG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1140"/>
        </w:tabs>
        <w:ind w:left="11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eastAsia="Times New Roman" w:hAnsi="Times New Roman" w:cs="Times New Roman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0" w15:restartNumberingAfterBreak="0">
    <w:nsid w:val="54394F67"/>
    <w:multiLevelType w:val="hybridMultilevel"/>
    <w:tmpl w:val="09402FC2"/>
    <w:lvl w:ilvl="0" w:tplc="A790CC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81BBE"/>
    <w:multiLevelType w:val="hybridMultilevel"/>
    <w:tmpl w:val="2EBE89E8"/>
    <w:lvl w:ilvl="0" w:tplc="417A7B7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69"/>
    <w:rsid w:val="000028A4"/>
    <w:rsid w:val="000030F9"/>
    <w:rsid w:val="00005F72"/>
    <w:rsid w:val="00006E3E"/>
    <w:rsid w:val="00021936"/>
    <w:rsid w:val="000224F6"/>
    <w:rsid w:val="00026E41"/>
    <w:rsid w:val="000334D9"/>
    <w:rsid w:val="0004110F"/>
    <w:rsid w:val="000540C9"/>
    <w:rsid w:val="00055752"/>
    <w:rsid w:val="00061BB4"/>
    <w:rsid w:val="00061F49"/>
    <w:rsid w:val="00070E45"/>
    <w:rsid w:val="000740F1"/>
    <w:rsid w:val="0008273B"/>
    <w:rsid w:val="00087DE8"/>
    <w:rsid w:val="00091069"/>
    <w:rsid w:val="000A0C24"/>
    <w:rsid w:val="000A6828"/>
    <w:rsid w:val="000A7AE3"/>
    <w:rsid w:val="000B3B63"/>
    <w:rsid w:val="000B7860"/>
    <w:rsid w:val="000D0938"/>
    <w:rsid w:val="000D2E48"/>
    <w:rsid w:val="000D6753"/>
    <w:rsid w:val="000D705B"/>
    <w:rsid w:val="000D7944"/>
    <w:rsid w:val="000E0EEE"/>
    <w:rsid w:val="000E1B46"/>
    <w:rsid w:val="000E476D"/>
    <w:rsid w:val="000E6C8C"/>
    <w:rsid w:val="000F20D4"/>
    <w:rsid w:val="00103243"/>
    <w:rsid w:val="00104E76"/>
    <w:rsid w:val="00107CE0"/>
    <w:rsid w:val="00111ECC"/>
    <w:rsid w:val="0011669B"/>
    <w:rsid w:val="00117975"/>
    <w:rsid w:val="00120BBA"/>
    <w:rsid w:val="001309BD"/>
    <w:rsid w:val="00132487"/>
    <w:rsid w:val="00136D22"/>
    <w:rsid w:val="0014100C"/>
    <w:rsid w:val="00155764"/>
    <w:rsid w:val="00155851"/>
    <w:rsid w:val="0016608B"/>
    <w:rsid w:val="00166C4E"/>
    <w:rsid w:val="001734D4"/>
    <w:rsid w:val="001745A9"/>
    <w:rsid w:val="0018191E"/>
    <w:rsid w:val="00186ECF"/>
    <w:rsid w:val="00197BFF"/>
    <w:rsid w:val="001A1A90"/>
    <w:rsid w:val="001A721F"/>
    <w:rsid w:val="001A7BA7"/>
    <w:rsid w:val="001B5679"/>
    <w:rsid w:val="001D091C"/>
    <w:rsid w:val="001D528C"/>
    <w:rsid w:val="001D5EAA"/>
    <w:rsid w:val="001E04A4"/>
    <w:rsid w:val="001E69AB"/>
    <w:rsid w:val="001F3103"/>
    <w:rsid w:val="001F4890"/>
    <w:rsid w:val="002005CA"/>
    <w:rsid w:val="002103FF"/>
    <w:rsid w:val="00210B78"/>
    <w:rsid w:val="00215F2A"/>
    <w:rsid w:val="0023192E"/>
    <w:rsid w:val="002439D4"/>
    <w:rsid w:val="00247625"/>
    <w:rsid w:val="00247F8C"/>
    <w:rsid w:val="00252B90"/>
    <w:rsid w:val="002553BF"/>
    <w:rsid w:val="00263DCF"/>
    <w:rsid w:val="002712D4"/>
    <w:rsid w:val="00274738"/>
    <w:rsid w:val="00281021"/>
    <w:rsid w:val="002859EE"/>
    <w:rsid w:val="00290748"/>
    <w:rsid w:val="002907E8"/>
    <w:rsid w:val="0029683B"/>
    <w:rsid w:val="00297A5C"/>
    <w:rsid w:val="002A21F2"/>
    <w:rsid w:val="002A344F"/>
    <w:rsid w:val="002A5014"/>
    <w:rsid w:val="002B4D7B"/>
    <w:rsid w:val="002C049F"/>
    <w:rsid w:val="002C4861"/>
    <w:rsid w:val="002D00D0"/>
    <w:rsid w:val="002D07EE"/>
    <w:rsid w:val="002D1134"/>
    <w:rsid w:val="002D22A2"/>
    <w:rsid w:val="002D22C2"/>
    <w:rsid w:val="002D5546"/>
    <w:rsid w:val="002E0342"/>
    <w:rsid w:val="002E4120"/>
    <w:rsid w:val="002E6F18"/>
    <w:rsid w:val="002E7351"/>
    <w:rsid w:val="002F357B"/>
    <w:rsid w:val="002F5203"/>
    <w:rsid w:val="003028FB"/>
    <w:rsid w:val="00310374"/>
    <w:rsid w:val="00313C9E"/>
    <w:rsid w:val="00321524"/>
    <w:rsid w:val="00323540"/>
    <w:rsid w:val="003251BD"/>
    <w:rsid w:val="00333EDC"/>
    <w:rsid w:val="00336718"/>
    <w:rsid w:val="00336895"/>
    <w:rsid w:val="00344684"/>
    <w:rsid w:val="003465A7"/>
    <w:rsid w:val="00346923"/>
    <w:rsid w:val="00350846"/>
    <w:rsid w:val="0035089E"/>
    <w:rsid w:val="00353B73"/>
    <w:rsid w:val="00360CDE"/>
    <w:rsid w:val="00371D9A"/>
    <w:rsid w:val="00383848"/>
    <w:rsid w:val="0039677E"/>
    <w:rsid w:val="003A102F"/>
    <w:rsid w:val="003A1F28"/>
    <w:rsid w:val="003A25C8"/>
    <w:rsid w:val="003B1D38"/>
    <w:rsid w:val="003B6075"/>
    <w:rsid w:val="003B7055"/>
    <w:rsid w:val="003C0453"/>
    <w:rsid w:val="003C1261"/>
    <w:rsid w:val="003C1F89"/>
    <w:rsid w:val="003C6867"/>
    <w:rsid w:val="003D4496"/>
    <w:rsid w:val="003D6913"/>
    <w:rsid w:val="003E1BAE"/>
    <w:rsid w:val="003E3924"/>
    <w:rsid w:val="003E3A5C"/>
    <w:rsid w:val="003E7C6A"/>
    <w:rsid w:val="004076B5"/>
    <w:rsid w:val="00421C01"/>
    <w:rsid w:val="00432AEB"/>
    <w:rsid w:val="004404E4"/>
    <w:rsid w:val="00440B72"/>
    <w:rsid w:val="00445C57"/>
    <w:rsid w:val="00456B90"/>
    <w:rsid w:val="00461009"/>
    <w:rsid w:val="00470DA6"/>
    <w:rsid w:val="00487685"/>
    <w:rsid w:val="00487D04"/>
    <w:rsid w:val="004924C2"/>
    <w:rsid w:val="0049701D"/>
    <w:rsid w:val="004A17F4"/>
    <w:rsid w:val="004A44FC"/>
    <w:rsid w:val="004A664C"/>
    <w:rsid w:val="004B5452"/>
    <w:rsid w:val="004B67CD"/>
    <w:rsid w:val="004C6CD2"/>
    <w:rsid w:val="004D4AEE"/>
    <w:rsid w:val="004D5B62"/>
    <w:rsid w:val="004D7561"/>
    <w:rsid w:val="004E19D0"/>
    <w:rsid w:val="004E1C35"/>
    <w:rsid w:val="004E7738"/>
    <w:rsid w:val="004F0C7E"/>
    <w:rsid w:val="004F5C7D"/>
    <w:rsid w:val="00500734"/>
    <w:rsid w:val="0050131F"/>
    <w:rsid w:val="00506529"/>
    <w:rsid w:val="00513A03"/>
    <w:rsid w:val="00514CFB"/>
    <w:rsid w:val="0053323A"/>
    <w:rsid w:val="005449B8"/>
    <w:rsid w:val="00544EDD"/>
    <w:rsid w:val="00550609"/>
    <w:rsid w:val="00550942"/>
    <w:rsid w:val="005816D6"/>
    <w:rsid w:val="00582022"/>
    <w:rsid w:val="00587DE2"/>
    <w:rsid w:val="00594CDA"/>
    <w:rsid w:val="00597619"/>
    <w:rsid w:val="005A268B"/>
    <w:rsid w:val="005A4C44"/>
    <w:rsid w:val="005B1DEE"/>
    <w:rsid w:val="005B4507"/>
    <w:rsid w:val="005B6316"/>
    <w:rsid w:val="005C5750"/>
    <w:rsid w:val="005D162B"/>
    <w:rsid w:val="005D6F4B"/>
    <w:rsid w:val="005E21C3"/>
    <w:rsid w:val="005E5C3E"/>
    <w:rsid w:val="005E78B7"/>
    <w:rsid w:val="005F11CB"/>
    <w:rsid w:val="005F1F5C"/>
    <w:rsid w:val="005F26D8"/>
    <w:rsid w:val="005F53A0"/>
    <w:rsid w:val="00602536"/>
    <w:rsid w:val="0060680E"/>
    <w:rsid w:val="0061172A"/>
    <w:rsid w:val="00612276"/>
    <w:rsid w:val="0061617A"/>
    <w:rsid w:val="00621267"/>
    <w:rsid w:val="006274C0"/>
    <w:rsid w:val="00630E1B"/>
    <w:rsid w:val="0063613D"/>
    <w:rsid w:val="0065267C"/>
    <w:rsid w:val="00655A16"/>
    <w:rsid w:val="00661C72"/>
    <w:rsid w:val="00666BDB"/>
    <w:rsid w:val="00674207"/>
    <w:rsid w:val="006842B9"/>
    <w:rsid w:val="006964AC"/>
    <w:rsid w:val="006A1F00"/>
    <w:rsid w:val="006A3A22"/>
    <w:rsid w:val="006B0CAC"/>
    <w:rsid w:val="006B0D90"/>
    <w:rsid w:val="006B1D93"/>
    <w:rsid w:val="006B303E"/>
    <w:rsid w:val="006B7B8D"/>
    <w:rsid w:val="006C2C21"/>
    <w:rsid w:val="006C32A9"/>
    <w:rsid w:val="006D3B51"/>
    <w:rsid w:val="006D3D09"/>
    <w:rsid w:val="006D54D2"/>
    <w:rsid w:val="006E38DB"/>
    <w:rsid w:val="006E754B"/>
    <w:rsid w:val="006F0CC2"/>
    <w:rsid w:val="006F3578"/>
    <w:rsid w:val="006F49A1"/>
    <w:rsid w:val="006F4E71"/>
    <w:rsid w:val="006F5959"/>
    <w:rsid w:val="00700835"/>
    <w:rsid w:val="00733FCB"/>
    <w:rsid w:val="00737373"/>
    <w:rsid w:val="0074751C"/>
    <w:rsid w:val="00752458"/>
    <w:rsid w:val="00752582"/>
    <w:rsid w:val="00754850"/>
    <w:rsid w:val="00763AAA"/>
    <w:rsid w:val="00765C2D"/>
    <w:rsid w:val="00766257"/>
    <w:rsid w:val="00766AF3"/>
    <w:rsid w:val="007673AA"/>
    <w:rsid w:val="00772E93"/>
    <w:rsid w:val="00775288"/>
    <w:rsid w:val="00776BAC"/>
    <w:rsid w:val="007849F5"/>
    <w:rsid w:val="007926B9"/>
    <w:rsid w:val="00792BC5"/>
    <w:rsid w:val="007B5973"/>
    <w:rsid w:val="007C4441"/>
    <w:rsid w:val="007C6DC6"/>
    <w:rsid w:val="007D35F4"/>
    <w:rsid w:val="007E0DB3"/>
    <w:rsid w:val="007E1310"/>
    <w:rsid w:val="007E2B53"/>
    <w:rsid w:val="007E5DC9"/>
    <w:rsid w:val="007F030F"/>
    <w:rsid w:val="007F2B12"/>
    <w:rsid w:val="0081191B"/>
    <w:rsid w:val="00815326"/>
    <w:rsid w:val="0081639B"/>
    <w:rsid w:val="008204E9"/>
    <w:rsid w:val="00820A5C"/>
    <w:rsid w:val="00825521"/>
    <w:rsid w:val="008307DD"/>
    <w:rsid w:val="00832609"/>
    <w:rsid w:val="008355C5"/>
    <w:rsid w:val="00862330"/>
    <w:rsid w:val="00876FD5"/>
    <w:rsid w:val="008841DA"/>
    <w:rsid w:val="0089143F"/>
    <w:rsid w:val="008946F6"/>
    <w:rsid w:val="0089769E"/>
    <w:rsid w:val="008A0469"/>
    <w:rsid w:val="008A1180"/>
    <w:rsid w:val="008B6063"/>
    <w:rsid w:val="008C335C"/>
    <w:rsid w:val="008C5A34"/>
    <w:rsid w:val="008E5046"/>
    <w:rsid w:val="008F3620"/>
    <w:rsid w:val="0090537C"/>
    <w:rsid w:val="009062F6"/>
    <w:rsid w:val="009079A3"/>
    <w:rsid w:val="0091261A"/>
    <w:rsid w:val="009151A7"/>
    <w:rsid w:val="0092641D"/>
    <w:rsid w:val="009274F2"/>
    <w:rsid w:val="009276B5"/>
    <w:rsid w:val="00933C9A"/>
    <w:rsid w:val="00937F06"/>
    <w:rsid w:val="0094750D"/>
    <w:rsid w:val="00950B68"/>
    <w:rsid w:val="00965E51"/>
    <w:rsid w:val="00971319"/>
    <w:rsid w:val="0097218C"/>
    <w:rsid w:val="009749EA"/>
    <w:rsid w:val="0097748B"/>
    <w:rsid w:val="009828B3"/>
    <w:rsid w:val="009840DC"/>
    <w:rsid w:val="00991BFC"/>
    <w:rsid w:val="009A058E"/>
    <w:rsid w:val="009A193B"/>
    <w:rsid w:val="009A2685"/>
    <w:rsid w:val="009B42B0"/>
    <w:rsid w:val="009C48AA"/>
    <w:rsid w:val="009C4B30"/>
    <w:rsid w:val="009D2D42"/>
    <w:rsid w:val="009E0656"/>
    <w:rsid w:val="009E260F"/>
    <w:rsid w:val="009E4923"/>
    <w:rsid w:val="009E759E"/>
    <w:rsid w:val="009F5FF3"/>
    <w:rsid w:val="00A05708"/>
    <w:rsid w:val="00A1540F"/>
    <w:rsid w:val="00A154AB"/>
    <w:rsid w:val="00A17D42"/>
    <w:rsid w:val="00A20540"/>
    <w:rsid w:val="00A21D57"/>
    <w:rsid w:val="00A231BA"/>
    <w:rsid w:val="00A25E99"/>
    <w:rsid w:val="00A31513"/>
    <w:rsid w:val="00A45515"/>
    <w:rsid w:val="00A51359"/>
    <w:rsid w:val="00A60899"/>
    <w:rsid w:val="00A62696"/>
    <w:rsid w:val="00A6605E"/>
    <w:rsid w:val="00A66983"/>
    <w:rsid w:val="00A670E2"/>
    <w:rsid w:val="00A6735D"/>
    <w:rsid w:val="00A67AA5"/>
    <w:rsid w:val="00A71A2D"/>
    <w:rsid w:val="00A72568"/>
    <w:rsid w:val="00A756D7"/>
    <w:rsid w:val="00A75B7A"/>
    <w:rsid w:val="00A816AE"/>
    <w:rsid w:val="00A82138"/>
    <w:rsid w:val="00A874B6"/>
    <w:rsid w:val="00A93C0C"/>
    <w:rsid w:val="00A949B7"/>
    <w:rsid w:val="00AA1D5B"/>
    <w:rsid w:val="00AA5B4F"/>
    <w:rsid w:val="00AB4EFD"/>
    <w:rsid w:val="00AC37C5"/>
    <w:rsid w:val="00AC4888"/>
    <w:rsid w:val="00AD2198"/>
    <w:rsid w:val="00AD3214"/>
    <w:rsid w:val="00AD35D3"/>
    <w:rsid w:val="00AD431C"/>
    <w:rsid w:val="00AE29A3"/>
    <w:rsid w:val="00AE460C"/>
    <w:rsid w:val="00AE4B35"/>
    <w:rsid w:val="00AE77E9"/>
    <w:rsid w:val="00AF2C6D"/>
    <w:rsid w:val="00AF3D6E"/>
    <w:rsid w:val="00B0153E"/>
    <w:rsid w:val="00B050A1"/>
    <w:rsid w:val="00B12DBA"/>
    <w:rsid w:val="00B21D28"/>
    <w:rsid w:val="00B27456"/>
    <w:rsid w:val="00B276CC"/>
    <w:rsid w:val="00B31F71"/>
    <w:rsid w:val="00B42D49"/>
    <w:rsid w:val="00B43196"/>
    <w:rsid w:val="00B44228"/>
    <w:rsid w:val="00B44672"/>
    <w:rsid w:val="00B462FE"/>
    <w:rsid w:val="00B5018A"/>
    <w:rsid w:val="00B50F75"/>
    <w:rsid w:val="00B55326"/>
    <w:rsid w:val="00B56338"/>
    <w:rsid w:val="00B67923"/>
    <w:rsid w:val="00B67BC5"/>
    <w:rsid w:val="00B7597C"/>
    <w:rsid w:val="00B85D26"/>
    <w:rsid w:val="00BA721A"/>
    <w:rsid w:val="00BB4988"/>
    <w:rsid w:val="00BC4B85"/>
    <w:rsid w:val="00BC722F"/>
    <w:rsid w:val="00BD645B"/>
    <w:rsid w:val="00BE0C89"/>
    <w:rsid w:val="00BE61AE"/>
    <w:rsid w:val="00BE6824"/>
    <w:rsid w:val="00BF55A6"/>
    <w:rsid w:val="00C05A1B"/>
    <w:rsid w:val="00C1033A"/>
    <w:rsid w:val="00C17BD8"/>
    <w:rsid w:val="00C27164"/>
    <w:rsid w:val="00C30CBC"/>
    <w:rsid w:val="00C3198E"/>
    <w:rsid w:val="00C4002D"/>
    <w:rsid w:val="00C42043"/>
    <w:rsid w:val="00C422F5"/>
    <w:rsid w:val="00C47369"/>
    <w:rsid w:val="00C501FD"/>
    <w:rsid w:val="00C516ED"/>
    <w:rsid w:val="00C711EF"/>
    <w:rsid w:val="00C77D34"/>
    <w:rsid w:val="00C82C48"/>
    <w:rsid w:val="00C9243E"/>
    <w:rsid w:val="00C92778"/>
    <w:rsid w:val="00C94AE0"/>
    <w:rsid w:val="00C97CA8"/>
    <w:rsid w:val="00CE1FB9"/>
    <w:rsid w:val="00CF5E31"/>
    <w:rsid w:val="00D04E2C"/>
    <w:rsid w:val="00D050FD"/>
    <w:rsid w:val="00D11D73"/>
    <w:rsid w:val="00D16F54"/>
    <w:rsid w:val="00D23B8F"/>
    <w:rsid w:val="00D26A07"/>
    <w:rsid w:val="00D31989"/>
    <w:rsid w:val="00D33CB8"/>
    <w:rsid w:val="00D40590"/>
    <w:rsid w:val="00D45BA3"/>
    <w:rsid w:val="00D46EAD"/>
    <w:rsid w:val="00D50140"/>
    <w:rsid w:val="00D5381E"/>
    <w:rsid w:val="00D56567"/>
    <w:rsid w:val="00D709F9"/>
    <w:rsid w:val="00D70FB7"/>
    <w:rsid w:val="00D761FA"/>
    <w:rsid w:val="00D86369"/>
    <w:rsid w:val="00D94BBE"/>
    <w:rsid w:val="00DA231B"/>
    <w:rsid w:val="00DA31DF"/>
    <w:rsid w:val="00DA6E0A"/>
    <w:rsid w:val="00DB13B2"/>
    <w:rsid w:val="00DC5B8C"/>
    <w:rsid w:val="00DC73AF"/>
    <w:rsid w:val="00DE10CE"/>
    <w:rsid w:val="00DE1B94"/>
    <w:rsid w:val="00DE7EF1"/>
    <w:rsid w:val="00DF346C"/>
    <w:rsid w:val="00E108D3"/>
    <w:rsid w:val="00E17267"/>
    <w:rsid w:val="00E213AF"/>
    <w:rsid w:val="00E23A65"/>
    <w:rsid w:val="00E42241"/>
    <w:rsid w:val="00E53A13"/>
    <w:rsid w:val="00E5665D"/>
    <w:rsid w:val="00E60EAF"/>
    <w:rsid w:val="00E64363"/>
    <w:rsid w:val="00E66216"/>
    <w:rsid w:val="00E70935"/>
    <w:rsid w:val="00E7110D"/>
    <w:rsid w:val="00E73A66"/>
    <w:rsid w:val="00E84C0C"/>
    <w:rsid w:val="00E918A4"/>
    <w:rsid w:val="00E92F39"/>
    <w:rsid w:val="00E9603F"/>
    <w:rsid w:val="00E9797E"/>
    <w:rsid w:val="00EB0433"/>
    <w:rsid w:val="00EB106E"/>
    <w:rsid w:val="00EC0BB5"/>
    <w:rsid w:val="00EC10FB"/>
    <w:rsid w:val="00EC2322"/>
    <w:rsid w:val="00EC28D6"/>
    <w:rsid w:val="00EC2D67"/>
    <w:rsid w:val="00EC6086"/>
    <w:rsid w:val="00EE0F35"/>
    <w:rsid w:val="00EF0A0C"/>
    <w:rsid w:val="00EF5DE1"/>
    <w:rsid w:val="00EF6EA4"/>
    <w:rsid w:val="00F05792"/>
    <w:rsid w:val="00F1082C"/>
    <w:rsid w:val="00F12DF5"/>
    <w:rsid w:val="00F14350"/>
    <w:rsid w:val="00F220FA"/>
    <w:rsid w:val="00F238E2"/>
    <w:rsid w:val="00F36A3F"/>
    <w:rsid w:val="00F61E06"/>
    <w:rsid w:val="00F6347B"/>
    <w:rsid w:val="00F67C6A"/>
    <w:rsid w:val="00F71AE5"/>
    <w:rsid w:val="00F80593"/>
    <w:rsid w:val="00F80FA0"/>
    <w:rsid w:val="00F82BEC"/>
    <w:rsid w:val="00F85975"/>
    <w:rsid w:val="00F94157"/>
    <w:rsid w:val="00FA2C2C"/>
    <w:rsid w:val="00FA5F9D"/>
    <w:rsid w:val="00FB5178"/>
    <w:rsid w:val="00FC0413"/>
    <w:rsid w:val="00FD0F0C"/>
    <w:rsid w:val="00FE0D7B"/>
    <w:rsid w:val="00FE2CAD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77F88C"/>
  <w15:chartTrackingRefBased/>
  <w15:docId w15:val="{ED37AC78-103E-4C47-8547-3EFD43B4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3E"/>
    <w:pPr>
      <w:suppressAutoHyphens/>
    </w:pPr>
    <w:rPr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  <w:u w:val="single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  <w:lang w:val="bg-BG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4"/>
      <w:lang w:val="bg-BG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lang w:val="bg-BG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color w:val="000000"/>
      <w:lang w:val="bg-BG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  <w:sz w:val="24"/>
      <w:lang w:val="bg-BG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DefaultParagraphFont11">
    <w:name w:val="WW-Default Paragraph Font11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-DefaultParagraphFont111">
    <w:name w:val="WW-Default Paragraph Font111"/>
  </w:style>
  <w:style w:type="character" w:styleId="a3">
    <w:name w:val="page number"/>
    <w:basedOn w:val="WW-DefaultParagraphFont111"/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customStyle="1" w:styleId="WW8NumSt5z0">
    <w:name w:val="WW8NumSt5z0"/>
    <w:rPr>
      <w:rFonts w:ascii="Times New Roman" w:hAnsi="Times New Roman" w:cs="Times New Roman"/>
    </w:rPr>
  </w:style>
  <w:style w:type="character" w:customStyle="1" w:styleId="a5">
    <w:name w:val="Символи за номериране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paragraph" w:customStyle="1" w:styleId="10">
    <w:name w:val="Заглавие1"/>
    <w:basedOn w:val="a"/>
    <w:next w:val="a6"/>
    <w:pPr>
      <w:keepNext/>
      <w:spacing w:before="240" w:after="120"/>
    </w:pPr>
    <w:rPr>
      <w:rFonts w:ascii="Arial" w:eastAsia="Lucida Sans Unicode" w:hAnsi="Arial" w:cs="Geneve"/>
      <w:sz w:val="28"/>
      <w:szCs w:val="28"/>
    </w:rPr>
  </w:style>
  <w:style w:type="paragraph" w:styleId="a6">
    <w:name w:val="Body Text"/>
    <w:basedOn w:val="a"/>
    <w:pPr>
      <w:jc w:val="both"/>
    </w:pPr>
    <w:rPr>
      <w:rFonts w:ascii="Geneve" w:hAnsi="Geneve"/>
      <w:sz w:val="28"/>
      <w:lang w:val="bg-BG"/>
    </w:rPr>
  </w:style>
  <w:style w:type="paragraph" w:styleId="a7">
    <w:name w:val="List"/>
    <w:basedOn w:val="a6"/>
    <w:rPr>
      <w:rFonts w:cs="Geneve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Geneve"/>
      <w:i/>
      <w:iCs/>
      <w:sz w:val="24"/>
      <w:szCs w:val="24"/>
    </w:rPr>
  </w:style>
  <w:style w:type="paragraph" w:customStyle="1" w:styleId="a8">
    <w:name w:val="Указател"/>
    <w:basedOn w:val="a"/>
    <w:pPr>
      <w:suppressLineNumbers/>
    </w:pPr>
    <w:rPr>
      <w:rFonts w:cs="Geneve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  <w:rPr>
      <w:sz w:val="24"/>
      <w:lang w:val="bg-BG"/>
    </w:rPr>
  </w:style>
  <w:style w:type="paragraph" w:styleId="ab">
    <w:name w:val="header"/>
    <w:basedOn w:val="a"/>
    <w:link w:val="ac"/>
    <w:uiPriority w:val="99"/>
    <w:pPr>
      <w:widowControl w:val="0"/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pPr>
      <w:jc w:val="both"/>
    </w:pPr>
    <w:rPr>
      <w:sz w:val="24"/>
      <w:lang w:val="bg-BG"/>
    </w:rPr>
  </w:style>
  <w:style w:type="paragraph" w:styleId="20">
    <w:name w:val="Body Text 2"/>
    <w:basedOn w:val="a"/>
    <w:pPr>
      <w:jc w:val="both"/>
    </w:pPr>
    <w:rPr>
      <w:sz w:val="28"/>
      <w:lang w:val="bg-BG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paragraph" w:styleId="31">
    <w:name w:val="Body Text Indent 3"/>
    <w:basedOn w:val="a"/>
    <w:pPr>
      <w:ind w:firstLine="720"/>
      <w:jc w:val="both"/>
    </w:pPr>
    <w:rPr>
      <w:sz w:val="24"/>
      <w:lang w:val="bg-BG"/>
    </w:rPr>
  </w:style>
  <w:style w:type="paragraph" w:styleId="af">
    <w:name w:val="Body Text Indent"/>
    <w:basedOn w:val="a"/>
    <w:pPr>
      <w:ind w:left="426" w:firstLine="708"/>
      <w:jc w:val="center"/>
    </w:pPr>
    <w:rPr>
      <w:sz w:val="24"/>
      <w:lang w:val="bg-BG"/>
    </w:rPr>
  </w:style>
  <w:style w:type="paragraph" w:customStyle="1" w:styleId="Style">
    <w:name w:val="Style"/>
    <w:pPr>
      <w:suppressAutoHyphens/>
      <w:autoSpaceDE w:val="0"/>
      <w:ind w:left="140" w:right="140" w:firstLine="840"/>
      <w:jc w:val="both"/>
    </w:pPr>
    <w:rPr>
      <w:rFonts w:eastAsia="Arial"/>
      <w:sz w:val="24"/>
      <w:lang w:eastAsia="ar-SA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customStyle="1" w:styleId="Style2">
    <w:name w:val="Style2"/>
    <w:basedOn w:val="a"/>
    <w:pPr>
      <w:widowControl w:val="0"/>
      <w:autoSpaceDE w:val="0"/>
    </w:pPr>
    <w:rPr>
      <w:sz w:val="24"/>
      <w:szCs w:val="24"/>
      <w:lang w:val="bg-BG"/>
    </w:rPr>
  </w:style>
  <w:style w:type="paragraph" w:customStyle="1" w:styleId="Style6">
    <w:name w:val="Style6"/>
    <w:basedOn w:val="a"/>
    <w:pPr>
      <w:widowControl w:val="0"/>
      <w:autoSpaceDE w:val="0"/>
      <w:spacing w:line="269" w:lineRule="exact"/>
      <w:ind w:firstLine="370"/>
      <w:jc w:val="both"/>
    </w:pPr>
    <w:rPr>
      <w:sz w:val="24"/>
      <w:szCs w:val="24"/>
      <w:lang w:val="bg-BG"/>
    </w:rPr>
  </w:style>
  <w:style w:type="paragraph" w:customStyle="1" w:styleId="Style10">
    <w:name w:val="Style10"/>
    <w:basedOn w:val="a"/>
    <w:pPr>
      <w:widowControl w:val="0"/>
      <w:autoSpaceDE w:val="0"/>
      <w:spacing w:line="274" w:lineRule="exact"/>
      <w:ind w:firstLine="360"/>
    </w:pPr>
    <w:rPr>
      <w:sz w:val="24"/>
      <w:szCs w:val="24"/>
      <w:lang w:val="bg-BG"/>
    </w:rPr>
  </w:style>
  <w:style w:type="paragraph" w:customStyle="1" w:styleId="Style11">
    <w:name w:val="Style11"/>
    <w:basedOn w:val="a"/>
    <w:pPr>
      <w:widowControl w:val="0"/>
      <w:autoSpaceDE w:val="0"/>
      <w:spacing w:line="274" w:lineRule="exact"/>
      <w:ind w:firstLine="610"/>
    </w:pPr>
    <w:rPr>
      <w:sz w:val="24"/>
      <w:szCs w:val="24"/>
      <w:lang w:val="bg-BG"/>
    </w:rPr>
  </w:style>
  <w:style w:type="paragraph" w:customStyle="1" w:styleId="Style13">
    <w:name w:val="Style13"/>
    <w:basedOn w:val="a"/>
    <w:pPr>
      <w:widowControl w:val="0"/>
      <w:autoSpaceDE w:val="0"/>
      <w:spacing w:line="278" w:lineRule="exact"/>
      <w:ind w:firstLine="734"/>
    </w:pPr>
    <w:rPr>
      <w:sz w:val="24"/>
      <w:szCs w:val="24"/>
      <w:lang w:val="bg-BG"/>
    </w:rPr>
  </w:style>
  <w:style w:type="paragraph" w:customStyle="1" w:styleId="Style16">
    <w:name w:val="Style16"/>
    <w:basedOn w:val="a"/>
    <w:pPr>
      <w:widowControl w:val="0"/>
      <w:autoSpaceDE w:val="0"/>
    </w:pPr>
    <w:rPr>
      <w:sz w:val="24"/>
      <w:szCs w:val="24"/>
      <w:lang w:val="bg-BG"/>
    </w:rPr>
  </w:style>
  <w:style w:type="paragraph" w:customStyle="1" w:styleId="Style8">
    <w:name w:val="Style8"/>
    <w:basedOn w:val="a"/>
    <w:pPr>
      <w:widowControl w:val="0"/>
      <w:autoSpaceDE w:val="0"/>
      <w:spacing w:line="269" w:lineRule="exact"/>
      <w:ind w:firstLine="706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  <w:lang w:val="bg-BG"/>
    </w:rPr>
  </w:style>
  <w:style w:type="paragraph" w:customStyle="1" w:styleId="Style3">
    <w:name w:val="Style3"/>
    <w:basedOn w:val="a"/>
    <w:pPr>
      <w:widowControl w:val="0"/>
      <w:autoSpaceDE w:val="0"/>
      <w:spacing w:line="274" w:lineRule="exact"/>
      <w:jc w:val="center"/>
    </w:pPr>
    <w:rPr>
      <w:sz w:val="24"/>
      <w:szCs w:val="24"/>
      <w:lang w:val="bg-BG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  <w:lang w:val="bg-BG"/>
    </w:rPr>
  </w:style>
  <w:style w:type="paragraph" w:customStyle="1" w:styleId="Style5">
    <w:name w:val="Style5"/>
    <w:basedOn w:val="a"/>
    <w:pPr>
      <w:widowControl w:val="0"/>
      <w:autoSpaceDE w:val="0"/>
      <w:spacing w:line="230" w:lineRule="exact"/>
    </w:pPr>
    <w:rPr>
      <w:sz w:val="24"/>
      <w:szCs w:val="24"/>
      <w:lang w:val="bg-BG"/>
    </w:rPr>
  </w:style>
  <w:style w:type="paragraph" w:styleId="af1">
    <w:name w:val="Normal (Web)"/>
    <w:basedOn w:val="a"/>
    <w:pPr>
      <w:ind w:firstLine="900"/>
    </w:pPr>
    <w:rPr>
      <w:sz w:val="24"/>
      <w:szCs w:val="24"/>
      <w:lang w:val="bg-BG"/>
    </w:rPr>
  </w:style>
  <w:style w:type="paragraph" w:customStyle="1" w:styleId="CharCharCharChar">
    <w:name w:val="Char Char Char Char"/>
    <w:basedOn w:val="a"/>
    <w:pPr>
      <w:tabs>
        <w:tab w:val="left" w:pos="709"/>
      </w:tabs>
    </w:pPr>
    <w:rPr>
      <w:rFonts w:ascii="Tahoma" w:hAnsi="Tahoma"/>
      <w:sz w:val="24"/>
      <w:szCs w:val="24"/>
      <w:lang w:val="pl-PL"/>
    </w:rPr>
  </w:style>
  <w:style w:type="paragraph" w:customStyle="1" w:styleId="-">
    <w:name w:val="Таблица - съдържание"/>
    <w:basedOn w:val="a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firstline">
    <w:name w:val="firstline"/>
    <w:basedOn w:val="a"/>
    <w:rsid w:val="00263DCF"/>
    <w:pPr>
      <w:suppressAutoHyphens w:val="0"/>
      <w:spacing w:line="240" w:lineRule="atLeast"/>
      <w:ind w:firstLine="640"/>
      <w:jc w:val="both"/>
    </w:pPr>
    <w:rPr>
      <w:rFonts w:ascii="Calibri" w:hAnsi="Calibri"/>
      <w:color w:val="000000"/>
      <w:sz w:val="24"/>
      <w:szCs w:val="24"/>
      <w:lang w:val="bg-BG" w:eastAsia="bg-BG"/>
    </w:rPr>
  </w:style>
  <w:style w:type="paragraph" w:styleId="af2">
    <w:name w:val="footnote text"/>
    <w:basedOn w:val="a"/>
    <w:link w:val="af3"/>
    <w:semiHidden/>
    <w:rsid w:val="00263DCF"/>
    <w:pPr>
      <w:suppressAutoHyphens w:val="0"/>
    </w:pPr>
    <w:rPr>
      <w:rFonts w:ascii="Calibri" w:hAnsi="Calibri"/>
      <w:lang w:val="bg-BG" w:eastAsia="en-US"/>
    </w:rPr>
  </w:style>
  <w:style w:type="character" w:customStyle="1" w:styleId="af3">
    <w:name w:val="Текст под линия Знак"/>
    <w:link w:val="af2"/>
    <w:semiHidden/>
    <w:locked/>
    <w:rsid w:val="00263DCF"/>
    <w:rPr>
      <w:rFonts w:ascii="Calibri" w:hAnsi="Calibri"/>
      <w:lang w:val="bg-BG" w:eastAsia="en-US" w:bidi="ar-SA"/>
    </w:rPr>
  </w:style>
  <w:style w:type="character" w:styleId="af4">
    <w:name w:val="footnote reference"/>
    <w:semiHidden/>
    <w:rsid w:val="00263DCF"/>
    <w:rPr>
      <w:rFonts w:cs="Times New Roman"/>
      <w:vertAlign w:val="superscript"/>
    </w:rPr>
  </w:style>
  <w:style w:type="character" w:customStyle="1" w:styleId="newdocreference">
    <w:name w:val="newdocreference"/>
    <w:rsid w:val="00263DCF"/>
    <w:rPr>
      <w:rFonts w:cs="Times New Roman"/>
    </w:rPr>
  </w:style>
  <w:style w:type="paragraph" w:customStyle="1" w:styleId="CharCharChar1">
    <w:name w:val="Char Char Char1"/>
    <w:basedOn w:val="a"/>
    <w:rsid w:val="00263DCF"/>
    <w:pPr>
      <w:tabs>
        <w:tab w:val="left" w:pos="709"/>
      </w:tabs>
      <w:suppressAutoHyphens w:val="0"/>
    </w:pPr>
    <w:rPr>
      <w:rFonts w:ascii="Tahoma" w:hAnsi="Tahoma" w:cs="Tahoma"/>
      <w:sz w:val="24"/>
      <w:szCs w:val="24"/>
      <w:lang w:val="pl-PL" w:eastAsia="pl-PL"/>
    </w:rPr>
  </w:style>
  <w:style w:type="paragraph" w:styleId="af5">
    <w:name w:val="List Paragraph"/>
    <w:basedOn w:val="a"/>
    <w:qFormat/>
    <w:rsid w:val="009E260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table" w:styleId="af6">
    <w:name w:val="Table Grid"/>
    <w:basedOn w:val="a1"/>
    <w:rsid w:val="005A4C4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ен текст1"/>
    <w:rsid w:val="005E78B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7">
    <w:name w:val="No Spacing"/>
    <w:uiPriority w:val="1"/>
    <w:qFormat/>
    <w:rsid w:val="000F20D4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ен текст (2) + Удебелен"/>
    <w:rsid w:val="009079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a">
    <w:name w:val="Долен колонтитул Знак"/>
    <w:link w:val="a9"/>
    <w:uiPriority w:val="99"/>
    <w:rsid w:val="00A60899"/>
    <w:rPr>
      <w:sz w:val="24"/>
      <w:lang w:eastAsia="ar-SA"/>
    </w:rPr>
  </w:style>
  <w:style w:type="character" w:customStyle="1" w:styleId="ae">
    <w:name w:val="Обикновен текст Знак"/>
    <w:link w:val="ad"/>
    <w:rsid w:val="00DA231B"/>
    <w:rPr>
      <w:rFonts w:ascii="Courier New" w:hAnsi="Courier New"/>
      <w:lang w:val="en-US" w:eastAsia="ar-SA"/>
    </w:rPr>
  </w:style>
  <w:style w:type="character" w:customStyle="1" w:styleId="ac">
    <w:name w:val="Горен колонтитул Знак"/>
    <w:link w:val="ab"/>
    <w:uiPriority w:val="99"/>
    <w:rsid w:val="00D46EAD"/>
    <w:rPr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dokumentacia_12dec</vt:lpstr>
      <vt:lpstr>dokumentacia_12dec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dokumentacia_12dec</dc:title>
  <dc:subject/>
  <dc:creator>"Димитър Николов"</dc:creator>
  <cp:keywords/>
  <cp:lastModifiedBy>Димитър Николов</cp:lastModifiedBy>
  <cp:revision>10</cp:revision>
  <cp:lastPrinted>2024-03-21T09:06:00Z</cp:lastPrinted>
  <dcterms:created xsi:type="dcterms:W3CDTF">2024-04-04T13:21:00Z</dcterms:created>
  <dcterms:modified xsi:type="dcterms:W3CDTF">2024-04-26T07:09:00Z</dcterms:modified>
</cp:coreProperties>
</file>